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B6898" w14:textId="77777777" w:rsidR="009A7D5C" w:rsidRDefault="00AB2DCB">
      <w:pPr>
        <w:rPr>
          <w:rFonts w:ascii="Arial" w:eastAsia="Times New Roman" w:hAnsi="Arial" w:cs="Arial"/>
          <w:bCs/>
          <w:sz w:val="28"/>
          <w:szCs w:val="28"/>
          <w:lang w:eastAsia="en-GB"/>
        </w:rPr>
      </w:pPr>
      <w:r>
        <w:rPr>
          <w:noProof/>
          <w:lang w:eastAsia="en-GB"/>
        </w:rPr>
        <mc:AlternateContent>
          <mc:Choice Requires="wps">
            <w:drawing>
              <wp:anchor distT="0" distB="0" distL="114300" distR="114300" simplePos="0" relativeHeight="251681792" behindDoc="0" locked="0" layoutInCell="1" allowOverlap="1" wp14:anchorId="1D3FF170" wp14:editId="391E21BE">
                <wp:simplePos x="0" y="0"/>
                <wp:positionH relativeFrom="column">
                  <wp:posOffset>-342900</wp:posOffset>
                </wp:positionH>
                <wp:positionV relativeFrom="paragraph">
                  <wp:posOffset>8173085</wp:posOffset>
                </wp:positionV>
                <wp:extent cx="657352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73520" cy="635"/>
                        </a:xfrm>
                        <a:prstGeom prst="rect">
                          <a:avLst/>
                        </a:prstGeom>
                        <a:solidFill>
                          <a:prstClr val="white"/>
                        </a:solidFill>
                        <a:ln>
                          <a:noFill/>
                        </a:ln>
                      </wps:spPr>
                      <wps:txbx>
                        <w:txbxContent>
                          <w:p w14:paraId="0B0F26BE" w14:textId="77777777" w:rsidR="00DF0E41" w:rsidRPr="004125CF" w:rsidRDefault="00DF0E41" w:rsidP="00DF0E41">
                            <w:pPr>
                              <w:pStyle w:val="Caption"/>
                              <w:rPr>
                                <w:rFonts w:ascii="Arial" w:eastAsia="Times New Roman" w:hAnsi="Arial" w:cs="Arial"/>
                                <w:bCs/>
                                <w:noProof/>
                                <w:sz w:val="28"/>
                                <w:szCs w:val="28"/>
                              </w:rPr>
                            </w:pPr>
                            <w:r>
                              <w:rPr>
                                <w:noProof/>
                              </w:rPr>
                              <w:t>bOing! Family Festival Photo by Manu Palomeque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D3FF170" id="_x0000_t202" coordsize="21600,21600" o:spt="202" path="m,l,21600r21600,l21600,xe">
                <v:stroke joinstyle="miter"/>
                <v:path gradientshapeok="t" o:connecttype="rect"/>
              </v:shapetype>
              <v:shape id="Text Box 10" o:spid="_x0000_s1026" type="#_x0000_t202" style="position:absolute;margin-left:-27pt;margin-top:643.55pt;width:517.6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" stroked="f">
                <v:textbox style="mso-fit-shape-to-text:t" inset="0,0,0,0">
                  <w:txbxContent>
                    <w:p w:rsidR="00DF0E41" w:rsidRPr="004125CF" w:rsidRDefault="00DF0E41" w:rsidP="00DF0E41">
                      <w:pPr>
                        <w:pStyle w:val="Caption"/>
                        <w:rPr>
                          <w:rFonts w:ascii="Arial" w:eastAsia="Times New Roman" w:hAnsi="Arial" w:cs="Arial"/>
                          <w:bCs/>
                          <w:noProof/>
                          <w:sz w:val="28"/>
                          <w:szCs w:val="28"/>
                        </w:rPr>
                      </w:pPr>
                      <w:r>
                        <w:rPr>
                          <w:noProof/>
                        </w:rPr>
                        <w:t>bOing! Family Festival Photo by Manu Palomeque</w:t>
                      </w:r>
                    </w:p>
                  </w:txbxContent>
                </v:textbox>
              </v:shape>
            </w:pict>
          </mc:Fallback>
        </mc:AlternateContent>
      </w:r>
      <w:r w:rsidR="00DF0E41">
        <w:rPr>
          <w:rFonts w:ascii="Arial" w:eastAsia="Times New Roman" w:hAnsi="Arial" w:cs="Arial"/>
          <w:bCs/>
          <w:noProof/>
          <w:sz w:val="28"/>
          <w:szCs w:val="28"/>
          <w:lang w:eastAsia="en-GB"/>
        </w:rPr>
        <w:drawing>
          <wp:anchor distT="0" distB="0" distL="114300" distR="114300" simplePos="0" relativeHeight="251679744" behindDoc="0" locked="0" layoutInCell="1" allowOverlap="1" wp14:anchorId="20BB5E35" wp14:editId="4F19CB67">
            <wp:simplePos x="0" y="0"/>
            <wp:positionH relativeFrom="margin">
              <wp:posOffset>-361950</wp:posOffset>
            </wp:positionH>
            <wp:positionV relativeFrom="paragraph">
              <wp:posOffset>372110</wp:posOffset>
            </wp:positionV>
            <wp:extent cx="6520063" cy="77431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ING2-8326.jpg"/>
                    <pic:cNvPicPr/>
                  </pic:nvPicPr>
                  <pic:blipFill rotWithShape="1">
                    <a:blip r:embed="rId8" cstate="print">
                      <a:extLst>
                        <a:ext uri="{28A0092B-C50C-407E-A947-70E740481C1C}">
                          <a14:useLocalDpi xmlns:a14="http://schemas.microsoft.com/office/drawing/2010/main" val="0"/>
                        </a:ext>
                      </a:extLst>
                    </a:blip>
                    <a:srcRect l="22602" r="21256"/>
                    <a:stretch/>
                  </pic:blipFill>
                  <pic:spPr bwMode="auto">
                    <a:xfrm>
                      <a:off x="0" y="0"/>
                      <a:ext cx="6520063" cy="7743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86E27" w14:textId="77777777" w:rsidR="00827363" w:rsidRPr="00CB27A3" w:rsidRDefault="00432E84" w:rsidP="00827363">
      <w:pPr>
        <w:rPr>
          <w:rFonts w:ascii="Times New Roman" w:eastAsia="Times New Roman" w:hAnsi="Times New Roman" w:cs="Times New Roman"/>
          <w:sz w:val="24"/>
          <w:szCs w:val="24"/>
        </w:rPr>
      </w:pPr>
      <w:r>
        <w:rPr>
          <w:rFonts w:ascii="Arial" w:eastAsia="Times New Roman" w:hAnsi="Arial" w:cs="Arial"/>
          <w:bCs/>
          <w:sz w:val="28"/>
          <w:szCs w:val="28"/>
          <w:lang w:eastAsia="en-GB"/>
        </w:rPr>
        <w:br/>
      </w:r>
      <w:r w:rsidR="00827363" w:rsidRPr="00827363">
        <w:rPr>
          <w:rFonts w:ascii="Arial" w:eastAsia="Times New Roman" w:hAnsi="Arial" w:cs="Arial"/>
          <w:color w:val="1A1A1A"/>
          <w:sz w:val="28"/>
          <w:szCs w:val="24"/>
        </w:rPr>
        <w:t xml:space="preserve">Gulbenkian is a leading 21st Century international arts centre working with a range of creative partners and offering an engaging, innovative and </w:t>
      </w:r>
      <w:proofErr w:type="gramStart"/>
      <w:r w:rsidR="00827363" w:rsidRPr="00827363">
        <w:rPr>
          <w:rFonts w:ascii="Arial" w:eastAsia="Times New Roman" w:hAnsi="Arial" w:cs="Arial"/>
          <w:color w:val="1A1A1A"/>
          <w:sz w:val="28"/>
          <w:szCs w:val="24"/>
        </w:rPr>
        <w:t>high quality</w:t>
      </w:r>
      <w:proofErr w:type="gramEnd"/>
      <w:r w:rsidR="00827363" w:rsidRPr="00827363">
        <w:rPr>
          <w:rFonts w:ascii="Arial" w:eastAsia="Times New Roman" w:hAnsi="Arial" w:cs="Arial"/>
          <w:color w:val="1A1A1A"/>
          <w:sz w:val="28"/>
          <w:szCs w:val="24"/>
        </w:rPr>
        <w:t xml:space="preserve"> arts programme. </w:t>
      </w:r>
    </w:p>
    <w:p w14:paraId="3E46AD54" w14:textId="77777777" w:rsidR="004D70C4" w:rsidRDefault="004D70C4" w:rsidP="004D70C4">
      <w:pPr>
        <w:spacing w:before="100" w:beforeAutospacing="1" w:after="100" w:afterAutospacing="1" w:line="240" w:lineRule="auto"/>
        <w:outlineLvl w:val="2"/>
        <w:rPr>
          <w:rFonts w:ascii="Arial" w:eastAsia="Times New Roman" w:hAnsi="Arial" w:cs="Arial"/>
          <w:bCs/>
          <w:sz w:val="28"/>
          <w:szCs w:val="28"/>
          <w:lang w:eastAsia="en-GB"/>
        </w:rPr>
      </w:pPr>
      <w:r w:rsidRPr="004D70C4">
        <w:rPr>
          <w:rFonts w:ascii="Arial" w:eastAsia="Times New Roman" w:hAnsi="Arial" w:cs="Arial"/>
          <w:bCs/>
          <w:sz w:val="28"/>
          <w:szCs w:val="28"/>
          <w:lang w:eastAsia="en-GB"/>
        </w:rPr>
        <w:t xml:space="preserve">To ensure the best use of our facilities please notify the Tickets &amp; Information Office of your requirements when booking on 01227 769075 or </w:t>
      </w:r>
      <w:hyperlink r:id="rId9" w:history="1">
        <w:r w:rsidR="00E30C37" w:rsidRPr="002551BC">
          <w:rPr>
            <w:rStyle w:val="Hyperlink"/>
            <w:rFonts w:ascii="Arial" w:eastAsia="Times New Roman" w:hAnsi="Arial" w:cs="Arial"/>
            <w:bCs/>
            <w:sz w:val="28"/>
            <w:szCs w:val="28"/>
            <w:lang w:eastAsia="en-GB"/>
          </w:rPr>
          <w:t>by email: gulbaccess@kent.ac.uk</w:t>
        </w:r>
      </w:hyperlink>
      <w:r w:rsidRPr="004D70C4">
        <w:rPr>
          <w:rFonts w:ascii="Arial" w:eastAsia="Times New Roman" w:hAnsi="Arial" w:cs="Arial"/>
          <w:bCs/>
          <w:sz w:val="28"/>
          <w:szCs w:val="28"/>
          <w:lang w:eastAsia="en-GB"/>
        </w:rPr>
        <w:t>.</w:t>
      </w:r>
    </w:p>
    <w:p w14:paraId="38743D38" w14:textId="77777777" w:rsidR="00BE50C5" w:rsidRDefault="006918B2" w:rsidP="004D70C4">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 xml:space="preserve">More information, journey videos and an accessibility welcome video can be found on our Accessibility page on the Gulbenkian website: </w:t>
      </w:r>
      <w:hyperlink r:id="rId10" w:history="1">
        <w:r w:rsidRPr="002551BC">
          <w:rPr>
            <w:rStyle w:val="Hyperlink"/>
            <w:rFonts w:ascii="Arial" w:eastAsia="Times New Roman" w:hAnsi="Arial" w:cs="Arial"/>
            <w:bCs/>
            <w:sz w:val="28"/>
            <w:szCs w:val="28"/>
            <w:lang w:eastAsia="en-GB"/>
          </w:rPr>
          <w:t>https://thegulbenkian.co.uk/accessibility/</w:t>
        </w:r>
      </w:hyperlink>
      <w:r>
        <w:rPr>
          <w:rFonts w:ascii="Arial" w:eastAsia="Times New Roman" w:hAnsi="Arial" w:cs="Arial"/>
          <w:bCs/>
          <w:sz w:val="28"/>
          <w:szCs w:val="28"/>
          <w:lang w:eastAsia="en-GB"/>
        </w:rPr>
        <w:t xml:space="preserve"> </w:t>
      </w:r>
    </w:p>
    <w:p w14:paraId="5E5D4EAE" w14:textId="77777777" w:rsidR="007C5D49" w:rsidRDefault="007C5D49" w:rsidP="004D70C4">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Watch the Gulbenkian Accessible Welcome Video:</w:t>
      </w:r>
      <w:r>
        <w:rPr>
          <w:rFonts w:ascii="Arial" w:eastAsia="Times New Roman" w:hAnsi="Arial" w:cs="Arial"/>
          <w:bCs/>
          <w:sz w:val="28"/>
          <w:szCs w:val="28"/>
          <w:lang w:eastAsia="en-GB"/>
        </w:rPr>
        <w:br/>
      </w:r>
      <w:hyperlink r:id="rId11" w:history="1">
        <w:r w:rsidRPr="002551BC">
          <w:rPr>
            <w:rStyle w:val="Hyperlink"/>
            <w:rFonts w:ascii="Arial" w:eastAsia="Times New Roman" w:hAnsi="Arial" w:cs="Arial"/>
            <w:bCs/>
            <w:sz w:val="28"/>
            <w:szCs w:val="28"/>
            <w:lang w:eastAsia="en-GB"/>
          </w:rPr>
          <w:t>https://www.youtube.com/watch?v=GJk4NXMpe-k</w:t>
        </w:r>
      </w:hyperlink>
    </w:p>
    <w:p w14:paraId="3CA05209" w14:textId="77777777" w:rsidR="007C5D49" w:rsidRDefault="007C5D49" w:rsidP="004D70C4">
      <w:pPr>
        <w:spacing w:before="100" w:beforeAutospacing="1" w:after="100" w:afterAutospacing="1" w:line="240" w:lineRule="auto"/>
        <w:outlineLvl w:val="2"/>
        <w:rPr>
          <w:rFonts w:ascii="Arial" w:eastAsia="Times New Roman" w:hAnsi="Arial" w:cs="Arial"/>
          <w:bCs/>
          <w:sz w:val="28"/>
          <w:szCs w:val="28"/>
          <w:lang w:eastAsia="en-GB"/>
        </w:rPr>
      </w:pPr>
    </w:p>
    <w:p w14:paraId="6D780187" w14:textId="77777777" w:rsidR="00BE50C5" w:rsidRPr="00BE50C5" w:rsidRDefault="00BE50C5" w:rsidP="004D70C4">
      <w:pPr>
        <w:spacing w:before="100" w:beforeAutospacing="1" w:after="100" w:afterAutospacing="1" w:line="240" w:lineRule="auto"/>
        <w:outlineLvl w:val="2"/>
        <w:rPr>
          <w:rFonts w:ascii="Arial" w:eastAsia="Times New Roman" w:hAnsi="Arial" w:cs="Arial"/>
          <w:b/>
          <w:bCs/>
          <w:sz w:val="28"/>
          <w:szCs w:val="28"/>
          <w:lang w:eastAsia="en-GB"/>
        </w:rPr>
      </w:pPr>
      <w:r w:rsidRPr="00BE50C5">
        <w:rPr>
          <w:rFonts w:ascii="Arial" w:eastAsia="Times New Roman" w:hAnsi="Arial" w:cs="Arial"/>
          <w:b/>
          <w:bCs/>
          <w:sz w:val="28"/>
          <w:szCs w:val="28"/>
          <w:lang w:eastAsia="en-GB"/>
        </w:rPr>
        <w:t>Contents</w:t>
      </w:r>
    </w:p>
    <w:p w14:paraId="2FDF8537" w14:textId="77777777" w:rsidR="00BE50C5" w:rsidRDefault="00341079" w:rsidP="004D70C4">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 xml:space="preserve">Page </w:t>
      </w:r>
      <w:r w:rsidR="00827363">
        <w:rPr>
          <w:rFonts w:ascii="Arial" w:eastAsia="Times New Roman" w:hAnsi="Arial" w:cs="Arial"/>
          <w:bCs/>
          <w:sz w:val="28"/>
          <w:szCs w:val="28"/>
          <w:lang w:eastAsia="en-GB"/>
        </w:rPr>
        <w:t>3</w:t>
      </w:r>
      <w:r>
        <w:rPr>
          <w:rFonts w:ascii="Arial" w:eastAsia="Times New Roman" w:hAnsi="Arial" w:cs="Arial"/>
          <w:bCs/>
          <w:sz w:val="28"/>
          <w:szCs w:val="28"/>
          <w:lang w:eastAsia="en-GB"/>
        </w:rPr>
        <w:tab/>
      </w:r>
      <w:r w:rsidR="00432E84">
        <w:rPr>
          <w:rFonts w:ascii="Arial" w:eastAsia="Times New Roman" w:hAnsi="Arial" w:cs="Arial"/>
          <w:bCs/>
          <w:sz w:val="28"/>
          <w:szCs w:val="28"/>
          <w:lang w:eastAsia="en-GB"/>
        </w:rPr>
        <w:t>Access Scheme</w:t>
      </w:r>
    </w:p>
    <w:p w14:paraId="2D065B7C" w14:textId="77777777" w:rsidR="00BE50C5" w:rsidRDefault="002542CA" w:rsidP="004D70C4">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Page</w:t>
      </w:r>
      <w:r w:rsidR="00827363">
        <w:rPr>
          <w:rFonts w:ascii="Arial" w:eastAsia="Times New Roman" w:hAnsi="Arial" w:cs="Arial"/>
          <w:bCs/>
          <w:sz w:val="28"/>
          <w:szCs w:val="28"/>
          <w:lang w:eastAsia="en-GB"/>
        </w:rPr>
        <w:t xml:space="preserve"> 4</w:t>
      </w:r>
      <w:r>
        <w:rPr>
          <w:rFonts w:ascii="Arial" w:eastAsia="Times New Roman" w:hAnsi="Arial" w:cs="Arial"/>
          <w:bCs/>
          <w:sz w:val="28"/>
          <w:szCs w:val="28"/>
          <w:lang w:eastAsia="en-GB"/>
        </w:rPr>
        <w:tab/>
      </w:r>
      <w:r w:rsidR="00E30C37">
        <w:rPr>
          <w:rFonts w:ascii="Arial" w:eastAsia="Times New Roman" w:hAnsi="Arial" w:cs="Arial"/>
          <w:bCs/>
          <w:sz w:val="28"/>
          <w:szCs w:val="28"/>
          <w:lang w:eastAsia="en-GB"/>
        </w:rPr>
        <w:t>Mobility requirement information</w:t>
      </w:r>
    </w:p>
    <w:p w14:paraId="67F068FB" w14:textId="77777777" w:rsidR="00906EF1" w:rsidRDefault="002542CA" w:rsidP="004D70C4">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Page</w:t>
      </w:r>
      <w:r w:rsidR="00BA1980">
        <w:rPr>
          <w:rFonts w:ascii="Arial" w:eastAsia="Times New Roman" w:hAnsi="Arial" w:cs="Arial"/>
          <w:bCs/>
          <w:sz w:val="28"/>
          <w:szCs w:val="28"/>
          <w:lang w:eastAsia="en-GB"/>
        </w:rPr>
        <w:t xml:space="preserve"> </w:t>
      </w:r>
      <w:r w:rsidR="00827363">
        <w:rPr>
          <w:rFonts w:ascii="Arial" w:eastAsia="Times New Roman" w:hAnsi="Arial" w:cs="Arial"/>
          <w:bCs/>
          <w:sz w:val="28"/>
          <w:szCs w:val="28"/>
          <w:lang w:eastAsia="en-GB"/>
        </w:rPr>
        <w:t>5</w:t>
      </w:r>
      <w:r>
        <w:rPr>
          <w:rFonts w:ascii="Arial" w:eastAsia="Times New Roman" w:hAnsi="Arial" w:cs="Arial"/>
          <w:bCs/>
          <w:sz w:val="28"/>
          <w:szCs w:val="28"/>
          <w:lang w:eastAsia="en-GB"/>
        </w:rPr>
        <w:tab/>
      </w:r>
      <w:r w:rsidR="00BE50C5">
        <w:rPr>
          <w:rFonts w:ascii="Arial" w:eastAsia="Times New Roman" w:hAnsi="Arial" w:cs="Arial"/>
          <w:bCs/>
          <w:sz w:val="28"/>
          <w:szCs w:val="28"/>
          <w:lang w:eastAsia="en-GB"/>
        </w:rPr>
        <w:t xml:space="preserve">Visual/Hearing </w:t>
      </w:r>
      <w:r w:rsidR="00E30C37">
        <w:rPr>
          <w:rFonts w:ascii="Arial" w:eastAsia="Times New Roman" w:hAnsi="Arial" w:cs="Arial"/>
          <w:bCs/>
          <w:sz w:val="28"/>
          <w:szCs w:val="28"/>
          <w:lang w:eastAsia="en-GB"/>
        </w:rPr>
        <w:t>Impairment</w:t>
      </w:r>
      <w:r w:rsidR="00BE50C5">
        <w:rPr>
          <w:rFonts w:ascii="Arial" w:eastAsia="Times New Roman" w:hAnsi="Arial" w:cs="Arial"/>
          <w:bCs/>
          <w:sz w:val="28"/>
          <w:szCs w:val="28"/>
          <w:lang w:eastAsia="en-GB"/>
        </w:rPr>
        <w:t xml:space="preserve"> information</w:t>
      </w:r>
    </w:p>
    <w:p w14:paraId="0CF84339" w14:textId="77777777" w:rsidR="003F5271" w:rsidRDefault="00BA1980" w:rsidP="004D70C4">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 xml:space="preserve">Page </w:t>
      </w:r>
      <w:r w:rsidR="00827363">
        <w:rPr>
          <w:rFonts w:ascii="Arial" w:eastAsia="Times New Roman" w:hAnsi="Arial" w:cs="Arial"/>
          <w:bCs/>
          <w:sz w:val="28"/>
          <w:szCs w:val="28"/>
          <w:lang w:eastAsia="en-GB"/>
        </w:rPr>
        <w:t>6</w:t>
      </w:r>
      <w:r w:rsidR="003F5271">
        <w:rPr>
          <w:rFonts w:ascii="Arial" w:eastAsia="Times New Roman" w:hAnsi="Arial" w:cs="Arial"/>
          <w:bCs/>
          <w:sz w:val="28"/>
          <w:szCs w:val="28"/>
          <w:lang w:eastAsia="en-GB"/>
        </w:rPr>
        <w:t xml:space="preserve"> </w:t>
      </w:r>
      <w:r w:rsidR="003F5271">
        <w:rPr>
          <w:rFonts w:ascii="Arial" w:eastAsia="Times New Roman" w:hAnsi="Arial" w:cs="Arial"/>
          <w:bCs/>
          <w:sz w:val="28"/>
          <w:szCs w:val="28"/>
          <w:lang w:eastAsia="en-GB"/>
        </w:rPr>
        <w:tab/>
        <w:t>Square Peg Arts</w:t>
      </w:r>
    </w:p>
    <w:p w14:paraId="2B37939C" w14:textId="77777777" w:rsidR="00827363" w:rsidRDefault="00827363" w:rsidP="00827363">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Page 7</w:t>
      </w:r>
      <w:r>
        <w:rPr>
          <w:rFonts w:ascii="Arial" w:eastAsia="Times New Roman" w:hAnsi="Arial" w:cs="Arial"/>
          <w:bCs/>
          <w:sz w:val="28"/>
          <w:szCs w:val="28"/>
          <w:lang w:eastAsia="en-GB"/>
        </w:rPr>
        <w:tab/>
        <w:t xml:space="preserve">Getting to Gulbenkian </w:t>
      </w:r>
    </w:p>
    <w:p w14:paraId="0E26A077" w14:textId="77777777" w:rsidR="00827363" w:rsidRDefault="00827363" w:rsidP="00827363">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Page 8</w:t>
      </w:r>
      <w:r>
        <w:rPr>
          <w:rFonts w:ascii="Arial" w:eastAsia="Times New Roman" w:hAnsi="Arial" w:cs="Arial"/>
          <w:bCs/>
          <w:sz w:val="28"/>
          <w:szCs w:val="28"/>
          <w:lang w:eastAsia="en-GB"/>
        </w:rPr>
        <w:tab/>
        <w:t>Site description</w:t>
      </w:r>
    </w:p>
    <w:p w14:paraId="7AE6B212" w14:textId="77777777" w:rsidR="009B46F1" w:rsidRDefault="009B46F1" w:rsidP="004D70C4">
      <w:pPr>
        <w:spacing w:before="100" w:beforeAutospacing="1" w:after="100" w:afterAutospacing="1" w:line="240" w:lineRule="auto"/>
        <w:outlineLvl w:val="2"/>
        <w:rPr>
          <w:rFonts w:ascii="Arial" w:eastAsia="Times New Roman" w:hAnsi="Arial" w:cs="Arial"/>
          <w:bCs/>
          <w:sz w:val="28"/>
          <w:szCs w:val="28"/>
          <w:lang w:eastAsia="en-GB"/>
        </w:rPr>
      </w:pPr>
    </w:p>
    <w:p w14:paraId="7F4A4942" w14:textId="77777777" w:rsidR="00BE50C5" w:rsidRDefault="00BE50C5">
      <w:pPr>
        <w:rPr>
          <w:rFonts w:ascii="Arial" w:eastAsia="Times New Roman" w:hAnsi="Arial" w:cs="Arial"/>
          <w:bCs/>
          <w:sz w:val="28"/>
          <w:szCs w:val="28"/>
          <w:lang w:eastAsia="en-GB"/>
        </w:rPr>
      </w:pPr>
      <w:r>
        <w:rPr>
          <w:rFonts w:ascii="Arial" w:eastAsia="Times New Roman" w:hAnsi="Arial" w:cs="Arial"/>
          <w:bCs/>
          <w:sz w:val="28"/>
          <w:szCs w:val="28"/>
          <w:lang w:eastAsia="en-GB"/>
        </w:rPr>
        <w:br w:type="page"/>
      </w:r>
    </w:p>
    <w:p w14:paraId="5FE95865" w14:textId="77777777" w:rsidR="00BE50C5" w:rsidRPr="00100A79" w:rsidRDefault="00432E84" w:rsidP="00100A79">
      <w:pPr>
        <w:pStyle w:val="Title"/>
        <w:rPr>
          <w:rFonts w:ascii="Arial" w:hAnsi="Arial" w:cs="Arial"/>
          <w:sz w:val="36"/>
          <w:u w:val="single"/>
        </w:rPr>
      </w:pPr>
      <w:r w:rsidRPr="00100A79">
        <w:rPr>
          <w:rFonts w:ascii="Arial" w:hAnsi="Arial" w:cs="Arial"/>
          <w:sz w:val="36"/>
          <w:u w:val="single"/>
        </w:rPr>
        <w:lastRenderedPageBreak/>
        <w:t>Access Scheme</w:t>
      </w:r>
    </w:p>
    <w:p w14:paraId="15F0F86E" w14:textId="77777777" w:rsidR="000B4BE1" w:rsidRPr="000B4BE1" w:rsidRDefault="000B4BE1" w:rsidP="000B4BE1">
      <w:pPr>
        <w:rPr>
          <w:rFonts w:ascii="Arial" w:hAnsi="Arial" w:cs="Arial"/>
          <w:sz w:val="28"/>
          <w:szCs w:val="28"/>
        </w:rPr>
      </w:pPr>
      <w:r w:rsidRPr="000B4BE1">
        <w:rPr>
          <w:rFonts w:ascii="Arial" w:hAnsi="Arial" w:cs="Arial"/>
          <w:b/>
          <w:sz w:val="28"/>
          <w:szCs w:val="28"/>
        </w:rPr>
        <w:t xml:space="preserve">Gulbenkian’s Access Scheme is a free scheme for people with physical, sensory or </w:t>
      </w:r>
      <w:r w:rsidR="001878ED">
        <w:rPr>
          <w:rFonts w:ascii="Arial" w:hAnsi="Arial" w:cs="Arial"/>
          <w:b/>
          <w:sz w:val="28"/>
          <w:szCs w:val="28"/>
        </w:rPr>
        <w:t>learning</w:t>
      </w:r>
      <w:r w:rsidRPr="000B4BE1">
        <w:rPr>
          <w:rFonts w:ascii="Arial" w:hAnsi="Arial" w:cs="Arial"/>
          <w:b/>
          <w:sz w:val="28"/>
          <w:szCs w:val="28"/>
        </w:rPr>
        <w:t xml:space="preserve"> disabilities.</w:t>
      </w:r>
      <w:r w:rsidRPr="000B4BE1">
        <w:rPr>
          <w:rFonts w:ascii="Arial" w:hAnsi="Arial" w:cs="Arial"/>
          <w:sz w:val="28"/>
          <w:szCs w:val="28"/>
        </w:rPr>
        <w:t xml:space="preserve"> As a member of our Access Scheme, you may be entitled to </w:t>
      </w:r>
      <w:r w:rsidRPr="000B4BE1">
        <w:rPr>
          <w:rFonts w:ascii="Arial" w:hAnsi="Arial" w:cs="Arial"/>
          <w:b/>
          <w:sz w:val="28"/>
          <w:szCs w:val="28"/>
        </w:rPr>
        <w:t xml:space="preserve">concessionary ticket prices for some events, or a free companion seat. </w:t>
      </w:r>
      <w:r w:rsidRPr="000B4BE1">
        <w:rPr>
          <w:rFonts w:ascii="Arial" w:hAnsi="Arial" w:cs="Arial"/>
          <w:sz w:val="28"/>
          <w:szCs w:val="28"/>
        </w:rPr>
        <w:t xml:space="preserve">All companion tickets are subject to availability and may </w:t>
      </w:r>
      <w:r w:rsidR="006355FD">
        <w:rPr>
          <w:rFonts w:ascii="Arial" w:hAnsi="Arial" w:cs="Arial"/>
          <w:sz w:val="28"/>
          <w:szCs w:val="28"/>
        </w:rPr>
        <w:t xml:space="preserve">not be available </w:t>
      </w:r>
      <w:r>
        <w:rPr>
          <w:rFonts w:ascii="Arial" w:hAnsi="Arial" w:cs="Arial"/>
          <w:sz w:val="28"/>
          <w:szCs w:val="28"/>
        </w:rPr>
        <w:t>for certain performances.</w:t>
      </w:r>
    </w:p>
    <w:p w14:paraId="5877505A" w14:textId="77777777" w:rsidR="000B4BE1" w:rsidRPr="000B4BE1" w:rsidRDefault="000B4BE1" w:rsidP="000B4BE1">
      <w:pPr>
        <w:rPr>
          <w:rFonts w:ascii="Arial" w:hAnsi="Arial" w:cs="Arial"/>
          <w:sz w:val="28"/>
          <w:szCs w:val="28"/>
        </w:rPr>
      </w:pPr>
      <w:r w:rsidRPr="000B4BE1">
        <w:rPr>
          <w:rFonts w:ascii="Arial" w:hAnsi="Arial" w:cs="Arial"/>
          <w:sz w:val="28"/>
          <w:szCs w:val="28"/>
        </w:rPr>
        <w:t xml:space="preserve">By joining this scheme, you can keep up to date on offers and information about forthcoming events at Gulbenkian.  Joining the scheme will allow you to book </w:t>
      </w:r>
      <w:r>
        <w:rPr>
          <w:rFonts w:ascii="Arial" w:hAnsi="Arial" w:cs="Arial"/>
          <w:sz w:val="28"/>
          <w:szCs w:val="28"/>
        </w:rPr>
        <w:t xml:space="preserve">Registered </w:t>
      </w:r>
      <w:r w:rsidRPr="000B4BE1">
        <w:rPr>
          <w:rFonts w:ascii="Arial" w:hAnsi="Arial" w:cs="Arial"/>
          <w:sz w:val="28"/>
          <w:szCs w:val="28"/>
        </w:rPr>
        <w:t>Disabled</w:t>
      </w:r>
      <w:r w:rsidR="006355FD">
        <w:rPr>
          <w:rFonts w:ascii="Arial" w:hAnsi="Arial" w:cs="Arial"/>
          <w:sz w:val="28"/>
          <w:szCs w:val="28"/>
        </w:rPr>
        <w:t>/ Access Scheme</w:t>
      </w:r>
      <w:r w:rsidRPr="000B4BE1">
        <w:rPr>
          <w:rFonts w:ascii="Arial" w:hAnsi="Arial" w:cs="Arial"/>
          <w:sz w:val="28"/>
          <w:szCs w:val="28"/>
        </w:rPr>
        <w:t xml:space="preserve"> concession tickets online, by phone and in person. When booking tickets in person or on the phone, please mention if you require an aisle seat, a seat near the front, a wheelchair space, require a companion, or have any other requirements. </w:t>
      </w:r>
      <w:r w:rsidRPr="00AB2DCB">
        <w:rPr>
          <w:rFonts w:ascii="Arial" w:hAnsi="Arial" w:cs="Arial"/>
          <w:sz w:val="28"/>
          <w:szCs w:val="28"/>
        </w:rPr>
        <w:t xml:space="preserve">In purchasing an Access </w:t>
      </w:r>
      <w:r w:rsidR="006355FD" w:rsidRPr="00AB2DCB">
        <w:rPr>
          <w:rFonts w:ascii="Arial" w:hAnsi="Arial" w:cs="Arial"/>
          <w:sz w:val="28"/>
          <w:szCs w:val="28"/>
        </w:rPr>
        <w:t>Scheme</w:t>
      </w:r>
      <w:r w:rsidRPr="00AB2DCB">
        <w:rPr>
          <w:rFonts w:ascii="Arial" w:hAnsi="Arial" w:cs="Arial"/>
          <w:sz w:val="28"/>
          <w:szCs w:val="28"/>
        </w:rPr>
        <w:t xml:space="preserve"> </w:t>
      </w:r>
      <w:r w:rsidR="006355FD" w:rsidRPr="00AB2DCB">
        <w:rPr>
          <w:rFonts w:ascii="Arial" w:hAnsi="Arial" w:cs="Arial"/>
          <w:sz w:val="28"/>
          <w:szCs w:val="28"/>
        </w:rPr>
        <w:t>concession rate</w:t>
      </w:r>
      <w:r w:rsidRPr="00AB2DCB">
        <w:rPr>
          <w:rFonts w:ascii="Arial" w:hAnsi="Arial" w:cs="Arial"/>
          <w:sz w:val="28"/>
          <w:szCs w:val="28"/>
        </w:rPr>
        <w:t xml:space="preserve"> ticket, you agree that the ticket(s) will only be used by a disabled person, and his/her companion, as defined by the Equality Act 2010.</w:t>
      </w:r>
    </w:p>
    <w:p w14:paraId="745275F7" w14:textId="77777777" w:rsidR="000B4BE1" w:rsidRPr="000B4BE1" w:rsidRDefault="000B4BE1" w:rsidP="000B4BE1">
      <w:pPr>
        <w:rPr>
          <w:rFonts w:ascii="Arial" w:hAnsi="Arial" w:cs="Arial"/>
          <w:sz w:val="28"/>
          <w:szCs w:val="28"/>
        </w:rPr>
      </w:pPr>
      <w:r w:rsidRPr="000B4BE1">
        <w:rPr>
          <w:rFonts w:ascii="Arial" w:hAnsi="Arial" w:cs="Arial"/>
          <w:sz w:val="28"/>
          <w:szCs w:val="28"/>
        </w:rPr>
        <w:t xml:space="preserve">Not </w:t>
      </w:r>
      <w:r w:rsidR="006355FD">
        <w:rPr>
          <w:rFonts w:ascii="Arial" w:hAnsi="Arial" w:cs="Arial"/>
          <w:sz w:val="28"/>
          <w:szCs w:val="28"/>
        </w:rPr>
        <w:t>a member of the scheme yet</w:t>
      </w:r>
      <w:r w:rsidRPr="000B4BE1">
        <w:rPr>
          <w:rFonts w:ascii="Arial" w:hAnsi="Arial" w:cs="Arial"/>
          <w:sz w:val="28"/>
          <w:szCs w:val="28"/>
        </w:rPr>
        <w:t>? We'll reserve your tickets</w:t>
      </w:r>
    </w:p>
    <w:p w14:paraId="1A848CCE" w14:textId="00B54FBA" w:rsidR="00432E84" w:rsidRDefault="000B4BE1" w:rsidP="006355FD">
      <w:pPr>
        <w:rPr>
          <w:rFonts w:ascii="Arial" w:hAnsi="Arial" w:cs="Arial"/>
          <w:sz w:val="28"/>
          <w:szCs w:val="28"/>
        </w:rPr>
      </w:pPr>
      <w:r w:rsidRPr="000B4BE1">
        <w:rPr>
          <w:rFonts w:ascii="Arial" w:hAnsi="Arial" w:cs="Arial"/>
          <w:sz w:val="28"/>
          <w:szCs w:val="28"/>
        </w:rPr>
        <w:t xml:space="preserve">If you would like to book tickets at the </w:t>
      </w:r>
      <w:r>
        <w:rPr>
          <w:rFonts w:ascii="Arial" w:hAnsi="Arial" w:cs="Arial"/>
          <w:sz w:val="28"/>
          <w:szCs w:val="28"/>
        </w:rPr>
        <w:t xml:space="preserve">Registered </w:t>
      </w:r>
      <w:r w:rsidR="006355FD">
        <w:rPr>
          <w:rFonts w:ascii="Arial" w:hAnsi="Arial" w:cs="Arial"/>
          <w:sz w:val="28"/>
          <w:szCs w:val="28"/>
        </w:rPr>
        <w:t xml:space="preserve">Disabled/ Access Scheme </w:t>
      </w:r>
      <w:r w:rsidRPr="000B4BE1">
        <w:rPr>
          <w:rFonts w:ascii="Arial" w:hAnsi="Arial" w:cs="Arial"/>
          <w:sz w:val="28"/>
          <w:szCs w:val="28"/>
        </w:rPr>
        <w:t>concession rate</w:t>
      </w:r>
      <w:r w:rsidR="006355FD">
        <w:rPr>
          <w:rFonts w:ascii="Arial" w:hAnsi="Arial" w:cs="Arial"/>
          <w:sz w:val="28"/>
          <w:szCs w:val="28"/>
        </w:rPr>
        <w:t xml:space="preserve"> or require a companion ticket</w:t>
      </w:r>
      <w:r w:rsidRPr="000B4BE1">
        <w:rPr>
          <w:rFonts w:ascii="Arial" w:hAnsi="Arial" w:cs="Arial"/>
          <w:sz w:val="28"/>
          <w:szCs w:val="28"/>
        </w:rPr>
        <w:t xml:space="preserve"> but haven't signed up to the Access </w:t>
      </w:r>
      <w:r w:rsidR="006355FD">
        <w:rPr>
          <w:rFonts w:ascii="Arial" w:hAnsi="Arial" w:cs="Arial"/>
          <w:sz w:val="28"/>
          <w:szCs w:val="28"/>
        </w:rPr>
        <w:t>Scheme</w:t>
      </w:r>
      <w:r w:rsidRPr="000B4BE1">
        <w:rPr>
          <w:rFonts w:ascii="Arial" w:hAnsi="Arial" w:cs="Arial"/>
          <w:sz w:val="28"/>
          <w:szCs w:val="28"/>
        </w:rPr>
        <w:t xml:space="preserve"> yet, please </w:t>
      </w:r>
      <w:r w:rsidR="00AB2DCB">
        <w:rPr>
          <w:rFonts w:ascii="Arial" w:hAnsi="Arial" w:cs="Arial"/>
          <w:sz w:val="28"/>
          <w:szCs w:val="28"/>
        </w:rPr>
        <w:t>visit our website to download the application form (</w:t>
      </w:r>
      <w:hyperlink r:id="rId12" w:history="1">
        <w:r w:rsidR="00AB2DCB" w:rsidRPr="002D1313">
          <w:rPr>
            <w:rStyle w:val="Hyperlink"/>
            <w:rFonts w:ascii="Arial" w:hAnsi="Arial" w:cs="Arial"/>
            <w:sz w:val="28"/>
            <w:szCs w:val="28"/>
          </w:rPr>
          <w:t>https://thegulbenkian.co.uk/accessibility/</w:t>
        </w:r>
      </w:hyperlink>
      <w:r w:rsidR="00AB2DCB">
        <w:rPr>
          <w:rFonts w:ascii="Arial" w:hAnsi="Arial" w:cs="Arial"/>
          <w:sz w:val="28"/>
          <w:szCs w:val="28"/>
        </w:rPr>
        <w:t xml:space="preserve">) or </w:t>
      </w:r>
      <w:r w:rsidR="006355FD">
        <w:rPr>
          <w:rFonts w:ascii="Arial" w:hAnsi="Arial" w:cs="Arial"/>
          <w:sz w:val="28"/>
          <w:szCs w:val="28"/>
        </w:rPr>
        <w:t>contact</w:t>
      </w:r>
      <w:r w:rsidR="006355FD" w:rsidRPr="002E17C5">
        <w:rPr>
          <w:rFonts w:ascii="Arial" w:hAnsi="Arial" w:cs="Arial"/>
          <w:sz w:val="40"/>
          <w:szCs w:val="40"/>
        </w:rPr>
        <w:t xml:space="preserve"> </w:t>
      </w:r>
      <w:hyperlink r:id="rId13" w:history="1">
        <w:r w:rsidR="002E17C5" w:rsidRPr="002E17C5">
          <w:rPr>
            <w:rStyle w:val="Hyperlink"/>
            <w:rFonts w:ascii="Arial" w:hAnsi="Arial" w:cs="Arial"/>
            <w:sz w:val="32"/>
            <w:szCs w:val="32"/>
          </w:rPr>
          <w:t>boxoffice@</w:t>
        </w:r>
        <w:r w:rsidR="002E17C5" w:rsidRPr="002E17C5">
          <w:rPr>
            <w:rStyle w:val="Hyperlink"/>
            <w:rFonts w:ascii="Arial" w:hAnsi="Arial" w:cs="Arial"/>
            <w:sz w:val="32"/>
            <w:szCs w:val="32"/>
          </w:rPr>
          <w:t>k</w:t>
        </w:r>
        <w:r w:rsidR="002E17C5" w:rsidRPr="002E17C5">
          <w:rPr>
            <w:rStyle w:val="Hyperlink"/>
            <w:rFonts w:ascii="Arial" w:hAnsi="Arial" w:cs="Arial"/>
            <w:sz w:val="32"/>
            <w:szCs w:val="32"/>
          </w:rPr>
          <w:t>ent.ac.uk</w:t>
        </w:r>
      </w:hyperlink>
      <w:r w:rsidR="002E17C5" w:rsidRPr="002E17C5">
        <w:rPr>
          <w:rFonts w:ascii="Arial" w:hAnsi="Arial" w:cs="Arial"/>
          <w:sz w:val="32"/>
          <w:szCs w:val="32"/>
        </w:rPr>
        <w:t xml:space="preserve"> </w:t>
      </w:r>
      <w:r w:rsidR="006355FD">
        <w:rPr>
          <w:rFonts w:ascii="Arial" w:hAnsi="Arial" w:cs="Arial"/>
          <w:sz w:val="28"/>
          <w:szCs w:val="28"/>
        </w:rPr>
        <w:t>who will be able to supply an application form, reserve your tickets and process your application</w:t>
      </w:r>
      <w:r w:rsidR="006355FD" w:rsidRPr="006355FD">
        <w:rPr>
          <w:rFonts w:ascii="Arial" w:hAnsi="Arial" w:cs="Arial"/>
          <w:sz w:val="28"/>
          <w:szCs w:val="28"/>
        </w:rPr>
        <w:t>.</w:t>
      </w:r>
      <w:r w:rsidR="006355FD">
        <w:rPr>
          <w:rFonts w:ascii="Arial" w:hAnsi="Arial" w:cs="Arial"/>
          <w:sz w:val="28"/>
          <w:szCs w:val="28"/>
        </w:rPr>
        <w:t xml:space="preserve">  Once the application form has been received, we aim to process the form within 7 working days.</w:t>
      </w:r>
    </w:p>
    <w:p w14:paraId="6A1A68EA" w14:textId="77777777" w:rsidR="00905E3C" w:rsidRDefault="00905E3C">
      <w:pPr>
        <w:rPr>
          <w:rFonts w:ascii="Arial" w:hAnsi="Arial" w:cs="Arial"/>
          <w:sz w:val="28"/>
          <w:szCs w:val="28"/>
        </w:rPr>
      </w:pPr>
      <w:r>
        <w:rPr>
          <w:noProof/>
          <w:lang w:eastAsia="en-GB"/>
        </w:rPr>
        <w:lastRenderedPageBreak/>
        <w:drawing>
          <wp:anchor distT="0" distB="0" distL="114300" distR="114300" simplePos="0" relativeHeight="251658240" behindDoc="0" locked="0" layoutInCell="1" allowOverlap="1" wp14:anchorId="2B9D1871" wp14:editId="44BF81B7">
            <wp:simplePos x="0" y="0"/>
            <wp:positionH relativeFrom="margin">
              <wp:align>left</wp:align>
            </wp:positionH>
            <wp:positionV relativeFrom="paragraph">
              <wp:posOffset>280670</wp:posOffset>
            </wp:positionV>
            <wp:extent cx="771525" cy="771525"/>
            <wp:effectExtent l="0" t="0" r="9525" b="9525"/>
            <wp:wrapSquare wrapText="bothSides"/>
            <wp:docPr id="3" name="Picture 3" descr="positive - wheelchai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ve - wheelchair symb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9B">
        <w:rPr>
          <w:rFonts w:ascii="Arial" w:hAnsi="Arial" w:cs="Arial"/>
          <w:noProof/>
          <w:sz w:val="28"/>
          <w:szCs w:val="28"/>
          <w:lang w:eastAsia="en-GB"/>
        </w:rPr>
        <w:drawing>
          <wp:anchor distT="0" distB="0" distL="114300" distR="114300" simplePos="0" relativeHeight="251678720" behindDoc="0" locked="0" layoutInCell="1" allowOverlap="1" wp14:anchorId="01E01B15" wp14:editId="0D7BA0B1">
            <wp:simplePos x="914400" y="6467475"/>
            <wp:positionH relativeFrom="margin">
              <wp:align>center</wp:align>
            </wp:positionH>
            <wp:positionV relativeFrom="margin">
              <wp:align>bottom</wp:align>
            </wp:positionV>
            <wp:extent cx="4333875" cy="2889090"/>
            <wp:effectExtent l="0" t="0" r="0"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_MG_4372timothylee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3875" cy="2889090"/>
                    </a:xfrm>
                    <a:prstGeom prst="rect">
                      <a:avLst/>
                    </a:prstGeom>
                  </pic:spPr>
                </pic:pic>
              </a:graphicData>
            </a:graphic>
          </wp:anchor>
        </w:drawing>
      </w:r>
      <w:r w:rsidR="004D70C4" w:rsidRPr="004D70C4">
        <w:rPr>
          <w:rFonts w:ascii="Arial" w:hAnsi="Arial" w:cs="Arial"/>
          <w:sz w:val="28"/>
          <w:szCs w:val="28"/>
        </w:rPr>
        <w:t xml:space="preserve"> </w:t>
      </w:r>
    </w:p>
    <w:p w14:paraId="1237CE0D" w14:textId="77777777" w:rsidR="00A53D52" w:rsidRPr="002B624E" w:rsidRDefault="00A63D13" w:rsidP="002B624E">
      <w:pPr>
        <w:pStyle w:val="Heading2"/>
        <w:rPr>
          <w:rFonts w:ascii="Arial" w:hAnsi="Arial" w:cs="Arial"/>
          <w:b/>
          <w:color w:val="auto"/>
          <w:sz w:val="32"/>
          <w:u w:val="single"/>
        </w:rPr>
      </w:pPr>
      <w:r w:rsidRPr="002B624E">
        <w:rPr>
          <w:rFonts w:ascii="Arial" w:hAnsi="Arial" w:cs="Arial"/>
          <w:b/>
          <w:color w:val="auto"/>
          <w:sz w:val="32"/>
          <w:u w:val="single"/>
        </w:rPr>
        <w:t>Mobility R</w:t>
      </w:r>
      <w:r w:rsidR="00A53D52" w:rsidRPr="002B624E">
        <w:rPr>
          <w:rFonts w:ascii="Arial" w:hAnsi="Arial" w:cs="Arial"/>
          <w:b/>
          <w:color w:val="auto"/>
          <w:sz w:val="32"/>
          <w:u w:val="single"/>
        </w:rPr>
        <w:t>equirements</w:t>
      </w:r>
    </w:p>
    <w:p w14:paraId="01E87190" w14:textId="77777777" w:rsidR="004D70C4" w:rsidRDefault="004D70C4">
      <w:pPr>
        <w:rPr>
          <w:rFonts w:ascii="Arial" w:hAnsi="Arial" w:cs="Arial"/>
          <w:sz w:val="28"/>
          <w:szCs w:val="28"/>
        </w:rPr>
      </w:pPr>
      <w:r w:rsidRPr="00E8768A">
        <w:rPr>
          <w:rFonts w:ascii="Arial" w:hAnsi="Arial" w:cs="Arial"/>
          <w:sz w:val="28"/>
          <w:szCs w:val="28"/>
        </w:rPr>
        <w:t xml:space="preserve">For ticketed events, if you require a </w:t>
      </w:r>
      <w:proofErr w:type="gramStart"/>
      <w:r w:rsidRPr="00E8768A">
        <w:rPr>
          <w:rFonts w:ascii="Arial" w:hAnsi="Arial" w:cs="Arial"/>
          <w:sz w:val="28"/>
          <w:szCs w:val="28"/>
        </w:rPr>
        <w:t>wheelchair</w:t>
      </w:r>
      <w:proofErr w:type="gramEnd"/>
      <w:r w:rsidRPr="00E8768A">
        <w:rPr>
          <w:rFonts w:ascii="Arial" w:hAnsi="Arial" w:cs="Arial"/>
          <w:sz w:val="28"/>
          <w:szCs w:val="28"/>
        </w:rPr>
        <w:t xml:space="preserve"> space please let us know when booking. </w:t>
      </w:r>
    </w:p>
    <w:p w14:paraId="0D7E25A7" w14:textId="4D5B2962" w:rsidR="002E17C5" w:rsidRPr="00E8768A" w:rsidRDefault="002E17C5">
      <w:pPr>
        <w:rPr>
          <w:rFonts w:ascii="Arial" w:hAnsi="Arial" w:cs="Arial"/>
          <w:sz w:val="28"/>
          <w:szCs w:val="28"/>
        </w:rPr>
      </w:pPr>
      <w:r>
        <w:rPr>
          <w:rFonts w:ascii="Arial" w:hAnsi="Arial" w:cs="Arial"/>
          <w:sz w:val="28"/>
          <w:szCs w:val="28"/>
        </w:rPr>
        <w:t xml:space="preserve">If you require an earlier entry into the </w:t>
      </w:r>
      <w:proofErr w:type="gramStart"/>
      <w:r>
        <w:rPr>
          <w:rFonts w:ascii="Arial" w:hAnsi="Arial" w:cs="Arial"/>
          <w:sz w:val="28"/>
          <w:szCs w:val="28"/>
        </w:rPr>
        <w:t>venue</w:t>
      </w:r>
      <w:proofErr w:type="gramEnd"/>
      <w:r>
        <w:rPr>
          <w:rFonts w:ascii="Arial" w:hAnsi="Arial" w:cs="Arial"/>
          <w:sz w:val="28"/>
          <w:szCs w:val="28"/>
        </w:rPr>
        <w:t xml:space="preserve"> please go to the ticket and information desk where a Duty Manager will assist you.</w:t>
      </w:r>
    </w:p>
    <w:p w14:paraId="4D595490" w14:textId="77777777" w:rsidR="00A53D52" w:rsidRPr="00E8768A" w:rsidRDefault="004D70C4">
      <w:pPr>
        <w:rPr>
          <w:rFonts w:ascii="Arial" w:hAnsi="Arial" w:cs="Arial"/>
          <w:sz w:val="28"/>
          <w:szCs w:val="28"/>
        </w:rPr>
      </w:pPr>
      <w:r w:rsidRPr="00E8768A">
        <w:rPr>
          <w:rFonts w:ascii="Arial" w:hAnsi="Arial" w:cs="Arial"/>
          <w:sz w:val="28"/>
          <w:szCs w:val="28"/>
        </w:rPr>
        <w:t>If you are concerned about seating arrangements for pop up and outdoor location</w:t>
      </w:r>
      <w:r w:rsidR="00EF101E">
        <w:rPr>
          <w:rFonts w:ascii="Arial" w:hAnsi="Arial" w:cs="Arial"/>
          <w:sz w:val="28"/>
          <w:szCs w:val="28"/>
        </w:rPr>
        <w:t>s, we suggest arriving 20 to 30 minutes earlier</w:t>
      </w:r>
      <w:r w:rsidRPr="00E8768A">
        <w:rPr>
          <w:rFonts w:ascii="Arial" w:hAnsi="Arial" w:cs="Arial"/>
          <w:sz w:val="28"/>
          <w:szCs w:val="28"/>
        </w:rPr>
        <w:t xml:space="preserve"> to secure </w:t>
      </w:r>
      <w:r w:rsidR="00EF101E">
        <w:rPr>
          <w:rFonts w:ascii="Arial" w:hAnsi="Arial" w:cs="Arial"/>
          <w:sz w:val="28"/>
          <w:szCs w:val="28"/>
        </w:rPr>
        <w:t>a good</w:t>
      </w:r>
      <w:r w:rsidRPr="00E8768A">
        <w:rPr>
          <w:rFonts w:ascii="Arial" w:hAnsi="Arial" w:cs="Arial"/>
          <w:sz w:val="28"/>
          <w:szCs w:val="28"/>
        </w:rPr>
        <w:t xml:space="preserve"> viewing point.</w:t>
      </w:r>
    </w:p>
    <w:p w14:paraId="770DFB71" w14:textId="77777777" w:rsidR="00E8768A" w:rsidRPr="00E8768A" w:rsidRDefault="004D70C4">
      <w:pPr>
        <w:rPr>
          <w:rFonts w:ascii="Arial" w:hAnsi="Arial" w:cs="Arial"/>
          <w:sz w:val="28"/>
          <w:szCs w:val="28"/>
        </w:rPr>
      </w:pPr>
      <w:r w:rsidRPr="00E8768A">
        <w:rPr>
          <w:rFonts w:ascii="Arial" w:hAnsi="Arial" w:cs="Arial"/>
          <w:b/>
          <w:sz w:val="28"/>
          <w:szCs w:val="28"/>
        </w:rPr>
        <w:t>D</w:t>
      </w:r>
      <w:r w:rsidR="00EF101E">
        <w:rPr>
          <w:rFonts w:ascii="Arial" w:hAnsi="Arial" w:cs="Arial"/>
          <w:b/>
          <w:sz w:val="28"/>
          <w:szCs w:val="28"/>
        </w:rPr>
        <w:t>isabled</w:t>
      </w:r>
      <w:r w:rsidRPr="00E8768A">
        <w:rPr>
          <w:rFonts w:ascii="Arial" w:hAnsi="Arial" w:cs="Arial"/>
          <w:b/>
          <w:sz w:val="28"/>
          <w:szCs w:val="28"/>
        </w:rPr>
        <w:t xml:space="preserve"> parking spaces</w:t>
      </w:r>
      <w:r w:rsidR="00432E84">
        <w:rPr>
          <w:rFonts w:ascii="Arial" w:hAnsi="Arial" w:cs="Arial"/>
          <w:sz w:val="28"/>
          <w:szCs w:val="28"/>
        </w:rPr>
        <w:t xml:space="preserve"> are available </w:t>
      </w:r>
      <w:r w:rsidR="0053745E">
        <w:rPr>
          <w:rFonts w:ascii="Arial" w:hAnsi="Arial" w:cs="Arial"/>
          <w:sz w:val="28"/>
          <w:szCs w:val="28"/>
        </w:rPr>
        <w:t xml:space="preserve">in </w:t>
      </w:r>
      <w:r w:rsidR="00432E84">
        <w:rPr>
          <w:rFonts w:ascii="Arial" w:hAnsi="Arial" w:cs="Arial"/>
          <w:sz w:val="28"/>
          <w:szCs w:val="28"/>
        </w:rPr>
        <w:t xml:space="preserve">the Central car park adjacent to </w:t>
      </w:r>
      <w:r w:rsidR="0053745E">
        <w:rPr>
          <w:rFonts w:ascii="Arial" w:hAnsi="Arial" w:cs="Arial"/>
          <w:sz w:val="28"/>
          <w:szCs w:val="28"/>
        </w:rPr>
        <w:t xml:space="preserve">Gulbenkian </w:t>
      </w:r>
      <w:r w:rsidR="00432E84">
        <w:rPr>
          <w:rFonts w:ascii="Arial" w:hAnsi="Arial" w:cs="Arial"/>
          <w:sz w:val="28"/>
          <w:szCs w:val="28"/>
        </w:rPr>
        <w:t xml:space="preserve">and Rutherford </w:t>
      </w:r>
      <w:r w:rsidR="0053745E">
        <w:rPr>
          <w:rFonts w:ascii="Arial" w:hAnsi="Arial" w:cs="Arial"/>
          <w:sz w:val="28"/>
          <w:szCs w:val="28"/>
        </w:rPr>
        <w:t>car park.</w:t>
      </w:r>
    </w:p>
    <w:p w14:paraId="6E741ACE" w14:textId="77777777" w:rsidR="00E8768A" w:rsidRDefault="00E8768A">
      <w:pPr>
        <w:rPr>
          <w:rFonts w:ascii="Arial" w:hAnsi="Arial" w:cs="Arial"/>
          <w:sz w:val="28"/>
          <w:szCs w:val="28"/>
        </w:rPr>
      </w:pPr>
      <w:r w:rsidRPr="00E8768A">
        <w:rPr>
          <w:rStyle w:val="Strong"/>
          <w:rFonts w:ascii="Arial" w:hAnsi="Arial" w:cs="Arial"/>
          <w:sz w:val="28"/>
          <w:szCs w:val="28"/>
        </w:rPr>
        <w:t>Level access</w:t>
      </w:r>
      <w:r w:rsidRPr="00E8768A">
        <w:rPr>
          <w:rFonts w:ascii="Arial" w:hAnsi="Arial" w:cs="Arial"/>
          <w:sz w:val="28"/>
          <w:szCs w:val="28"/>
        </w:rPr>
        <w:t xml:space="preserve"> across the site, including to all venues.</w:t>
      </w:r>
    </w:p>
    <w:p w14:paraId="77353B4E" w14:textId="77777777" w:rsidR="00341079" w:rsidRPr="002B624E" w:rsidRDefault="00341079" w:rsidP="002B624E">
      <w:pPr>
        <w:pStyle w:val="Heading2"/>
        <w:rPr>
          <w:rFonts w:ascii="Arial" w:hAnsi="Arial" w:cs="Arial"/>
          <w:color w:val="auto"/>
          <w:sz w:val="32"/>
          <w:szCs w:val="32"/>
        </w:rPr>
      </w:pPr>
    </w:p>
    <w:p w14:paraId="503123E2" w14:textId="77777777" w:rsidR="00341079" w:rsidRPr="002B624E" w:rsidRDefault="00341079" w:rsidP="002B624E">
      <w:pPr>
        <w:pStyle w:val="Heading2"/>
        <w:rPr>
          <w:rFonts w:ascii="Arial" w:hAnsi="Arial" w:cs="Arial"/>
          <w:b/>
          <w:color w:val="auto"/>
          <w:sz w:val="32"/>
          <w:szCs w:val="32"/>
          <w:u w:val="single"/>
        </w:rPr>
      </w:pPr>
      <w:r w:rsidRPr="002B624E">
        <w:rPr>
          <w:rFonts w:ascii="Arial" w:hAnsi="Arial" w:cs="Arial"/>
          <w:b/>
          <w:color w:val="auto"/>
          <w:sz w:val="32"/>
          <w:szCs w:val="32"/>
          <w:u w:val="single"/>
        </w:rPr>
        <w:t>Toilet &amp; Changing Facilities</w:t>
      </w:r>
    </w:p>
    <w:p w14:paraId="083A7B62" w14:textId="77777777" w:rsidR="00E8768A" w:rsidRPr="00E8768A" w:rsidRDefault="00E8768A">
      <w:pPr>
        <w:rPr>
          <w:rStyle w:val="Strong"/>
          <w:rFonts w:ascii="Arial" w:hAnsi="Arial" w:cs="Arial"/>
          <w:sz w:val="28"/>
          <w:szCs w:val="28"/>
        </w:rPr>
      </w:pPr>
      <w:r w:rsidRPr="00E8768A">
        <w:rPr>
          <w:rStyle w:val="Strong"/>
          <w:rFonts w:ascii="Arial" w:hAnsi="Arial" w:cs="Arial"/>
          <w:sz w:val="28"/>
          <w:szCs w:val="28"/>
        </w:rPr>
        <w:t>Disabled accessible toilet facilities</w:t>
      </w:r>
      <w:r w:rsidRPr="00E8768A">
        <w:rPr>
          <w:rStyle w:val="Strong"/>
          <w:rFonts w:ascii="Arial" w:hAnsi="Arial" w:cs="Arial"/>
          <w:b w:val="0"/>
          <w:sz w:val="28"/>
          <w:szCs w:val="28"/>
        </w:rPr>
        <w:t xml:space="preserve"> </w:t>
      </w:r>
      <w:proofErr w:type="gramStart"/>
      <w:r w:rsidRPr="00E8768A">
        <w:rPr>
          <w:rStyle w:val="Strong"/>
          <w:rFonts w:ascii="Arial" w:hAnsi="Arial" w:cs="Arial"/>
          <w:b w:val="0"/>
          <w:sz w:val="28"/>
          <w:szCs w:val="28"/>
        </w:rPr>
        <w:t>are located in</w:t>
      </w:r>
      <w:proofErr w:type="gramEnd"/>
      <w:r w:rsidRPr="00E8768A">
        <w:rPr>
          <w:rStyle w:val="Strong"/>
          <w:rFonts w:ascii="Arial" w:hAnsi="Arial" w:cs="Arial"/>
          <w:b w:val="0"/>
          <w:sz w:val="28"/>
          <w:szCs w:val="28"/>
        </w:rPr>
        <w:t xml:space="preserve"> Gulbenkian, Colyer-Fergusson, Jarman and Grimond.  </w:t>
      </w:r>
    </w:p>
    <w:p w14:paraId="469C0FC1" w14:textId="77777777" w:rsidR="00E8768A" w:rsidRPr="00E8768A" w:rsidRDefault="00E8768A">
      <w:pPr>
        <w:rPr>
          <w:rStyle w:val="Strong"/>
          <w:rFonts w:ascii="Arial" w:hAnsi="Arial" w:cs="Arial"/>
          <w:sz w:val="28"/>
          <w:szCs w:val="28"/>
        </w:rPr>
      </w:pPr>
      <w:r w:rsidRPr="00E8768A">
        <w:rPr>
          <w:rStyle w:val="Strong"/>
          <w:rFonts w:ascii="Arial" w:hAnsi="Arial" w:cs="Arial"/>
          <w:sz w:val="28"/>
          <w:szCs w:val="28"/>
        </w:rPr>
        <w:t xml:space="preserve">Accessible hoist toilet facilities </w:t>
      </w:r>
      <w:r w:rsidRPr="00E8768A">
        <w:rPr>
          <w:rStyle w:val="Strong"/>
          <w:rFonts w:ascii="Arial" w:hAnsi="Arial" w:cs="Arial"/>
          <w:b w:val="0"/>
          <w:sz w:val="28"/>
          <w:szCs w:val="28"/>
        </w:rPr>
        <w:t>are available in Templeman Library.</w:t>
      </w:r>
    </w:p>
    <w:p w14:paraId="6C153EF2" w14:textId="77777777" w:rsidR="00BE50C5" w:rsidRDefault="00E8768A">
      <w:pPr>
        <w:rPr>
          <w:rStyle w:val="Strong"/>
          <w:rFonts w:ascii="Arial" w:hAnsi="Arial" w:cs="Arial"/>
          <w:b w:val="0"/>
          <w:sz w:val="28"/>
          <w:szCs w:val="28"/>
        </w:rPr>
      </w:pPr>
      <w:r>
        <w:rPr>
          <w:rStyle w:val="Strong"/>
          <w:rFonts w:ascii="Arial" w:hAnsi="Arial" w:cs="Arial"/>
          <w:sz w:val="28"/>
          <w:szCs w:val="28"/>
        </w:rPr>
        <w:t>A changing places hygiene room</w:t>
      </w:r>
      <w:r w:rsidRPr="00E8768A">
        <w:rPr>
          <w:rStyle w:val="Strong"/>
          <w:rFonts w:ascii="Arial" w:hAnsi="Arial" w:cs="Arial"/>
          <w:sz w:val="28"/>
          <w:szCs w:val="28"/>
        </w:rPr>
        <w:t xml:space="preserve"> </w:t>
      </w:r>
      <w:proofErr w:type="gramStart"/>
      <w:r w:rsidRPr="00E8768A">
        <w:rPr>
          <w:rStyle w:val="Strong"/>
          <w:rFonts w:ascii="Arial" w:hAnsi="Arial" w:cs="Arial"/>
          <w:b w:val="0"/>
          <w:sz w:val="28"/>
          <w:szCs w:val="28"/>
        </w:rPr>
        <w:t>is located in</w:t>
      </w:r>
      <w:proofErr w:type="gramEnd"/>
      <w:r w:rsidRPr="00E8768A">
        <w:rPr>
          <w:rStyle w:val="Strong"/>
          <w:rFonts w:ascii="Arial" w:hAnsi="Arial" w:cs="Arial"/>
          <w:b w:val="0"/>
          <w:sz w:val="28"/>
          <w:szCs w:val="28"/>
        </w:rPr>
        <w:t xml:space="preserve"> Templeman Library.</w:t>
      </w:r>
      <w:r w:rsidR="00905E3C">
        <w:rPr>
          <w:rStyle w:val="Strong"/>
          <w:rFonts w:ascii="Arial" w:hAnsi="Arial" w:cs="Arial"/>
          <w:b w:val="0"/>
          <w:sz w:val="28"/>
          <w:szCs w:val="28"/>
        </w:rPr>
        <w:t xml:space="preserve">  Please note that to gain access there is a phone located on the wall in the foyer of the library.</w:t>
      </w:r>
    </w:p>
    <w:p w14:paraId="061CAFF8" w14:textId="77777777" w:rsidR="00341079" w:rsidRPr="00341079" w:rsidRDefault="00341079">
      <w:pPr>
        <w:rPr>
          <w:rStyle w:val="Strong"/>
          <w:rFonts w:ascii="Arial" w:hAnsi="Arial" w:cs="Arial"/>
          <w:b w:val="0"/>
          <w:sz w:val="36"/>
          <w:szCs w:val="28"/>
        </w:rPr>
      </w:pPr>
      <w:r w:rsidRPr="00341079">
        <w:rPr>
          <w:rFonts w:ascii="Arial" w:hAnsi="Arial" w:cs="Arial"/>
          <w:b/>
          <w:sz w:val="28"/>
        </w:rPr>
        <w:lastRenderedPageBreak/>
        <w:t>Baby changing facilities</w:t>
      </w:r>
      <w:r w:rsidRPr="00341079">
        <w:rPr>
          <w:rFonts w:ascii="Arial" w:hAnsi="Arial" w:cs="Arial"/>
          <w:sz w:val="28"/>
        </w:rPr>
        <w:t xml:space="preserve"> are available at each venue.</w:t>
      </w:r>
    </w:p>
    <w:p w14:paraId="15977FB5" w14:textId="77777777" w:rsidR="00BE50C5" w:rsidRDefault="00BE50C5">
      <w:pPr>
        <w:rPr>
          <w:rStyle w:val="Strong"/>
          <w:rFonts w:ascii="Arial" w:hAnsi="Arial" w:cs="Arial"/>
          <w:b w:val="0"/>
          <w:sz w:val="28"/>
          <w:szCs w:val="28"/>
        </w:rPr>
      </w:pPr>
      <w:r>
        <w:rPr>
          <w:rStyle w:val="Strong"/>
          <w:rFonts w:ascii="Arial" w:hAnsi="Arial" w:cs="Arial"/>
          <w:b w:val="0"/>
          <w:sz w:val="28"/>
          <w:szCs w:val="28"/>
        </w:rPr>
        <w:br w:type="page"/>
      </w:r>
    </w:p>
    <w:p w14:paraId="700B0896" w14:textId="77777777" w:rsidR="00A53D52" w:rsidRPr="002B624E" w:rsidRDefault="00E8768A" w:rsidP="002B624E">
      <w:pPr>
        <w:pStyle w:val="Heading2"/>
        <w:rPr>
          <w:rFonts w:ascii="Arial" w:hAnsi="Arial" w:cs="Arial"/>
          <w:b/>
          <w:color w:val="auto"/>
          <w:sz w:val="32"/>
          <w:szCs w:val="32"/>
          <w:u w:val="single"/>
        </w:rPr>
      </w:pPr>
      <w:r w:rsidRPr="002B624E">
        <w:rPr>
          <w:rFonts w:ascii="Arial" w:hAnsi="Arial" w:cs="Arial"/>
          <w:b/>
          <w:noProof/>
          <w:color w:val="auto"/>
          <w:sz w:val="32"/>
          <w:szCs w:val="32"/>
          <w:u w:val="single"/>
          <w:lang w:eastAsia="en-GB"/>
        </w:rPr>
        <w:lastRenderedPageBreak/>
        <w:drawing>
          <wp:anchor distT="0" distB="0" distL="114300" distR="114300" simplePos="0" relativeHeight="251659264" behindDoc="0" locked="0" layoutInCell="1" allowOverlap="1" wp14:anchorId="5AD05249" wp14:editId="04F19CE8">
            <wp:simplePos x="0" y="0"/>
            <wp:positionH relativeFrom="margin">
              <wp:align>left</wp:align>
            </wp:positionH>
            <wp:positionV relativeFrom="paragraph">
              <wp:posOffset>74295</wp:posOffset>
            </wp:positionV>
            <wp:extent cx="933450" cy="733425"/>
            <wp:effectExtent l="0" t="0" r="0" b="9525"/>
            <wp:wrapSquare wrapText="bothSides"/>
            <wp:docPr id="5" name="Picture 5" descr="Image result for visual impairme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isual impairment ic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4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24E">
        <w:rPr>
          <w:rFonts w:ascii="Arial" w:hAnsi="Arial" w:cs="Arial"/>
          <w:b/>
          <w:noProof/>
          <w:color w:val="auto"/>
          <w:sz w:val="32"/>
          <w:szCs w:val="32"/>
          <w:u w:val="single"/>
          <w:lang w:eastAsia="en-GB"/>
        </w:rPr>
        <w:drawing>
          <wp:anchor distT="0" distB="0" distL="114300" distR="114300" simplePos="0" relativeHeight="251660288" behindDoc="0" locked="0" layoutInCell="1" allowOverlap="1" wp14:anchorId="441D105A" wp14:editId="2A091CA5">
            <wp:simplePos x="0" y="0"/>
            <wp:positionH relativeFrom="column">
              <wp:posOffset>1047750</wp:posOffset>
            </wp:positionH>
            <wp:positionV relativeFrom="paragraph">
              <wp:posOffset>-1905</wp:posOffset>
            </wp:positionV>
            <wp:extent cx="790575" cy="800100"/>
            <wp:effectExtent l="0" t="0" r="9525" b="0"/>
            <wp:wrapSquare wrapText="bothSides"/>
            <wp:docPr id="4" name="Picture 4" descr="Image result for hearing impairme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ring impairment ic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D52" w:rsidRPr="002B624E">
        <w:rPr>
          <w:rFonts w:ascii="Arial" w:hAnsi="Arial" w:cs="Arial"/>
          <w:b/>
          <w:color w:val="auto"/>
          <w:sz w:val="32"/>
          <w:szCs w:val="32"/>
          <w:u w:val="single"/>
        </w:rPr>
        <w:t>Visual</w:t>
      </w:r>
      <w:r w:rsidR="00FC7606" w:rsidRPr="002B624E">
        <w:rPr>
          <w:rFonts w:ascii="Arial" w:hAnsi="Arial" w:cs="Arial"/>
          <w:b/>
          <w:color w:val="auto"/>
          <w:sz w:val="32"/>
          <w:szCs w:val="32"/>
          <w:u w:val="single"/>
        </w:rPr>
        <w:t xml:space="preserve"> / Hearing I</w:t>
      </w:r>
      <w:r w:rsidR="00A53D52" w:rsidRPr="002B624E">
        <w:rPr>
          <w:rFonts w:ascii="Arial" w:hAnsi="Arial" w:cs="Arial"/>
          <w:b/>
          <w:color w:val="auto"/>
          <w:sz w:val="32"/>
          <w:szCs w:val="32"/>
          <w:u w:val="single"/>
        </w:rPr>
        <w:t>mpairments</w:t>
      </w:r>
    </w:p>
    <w:p w14:paraId="7255476B" w14:textId="77777777" w:rsidR="00A53D52" w:rsidRDefault="00E8768A">
      <w:pPr>
        <w:rPr>
          <w:rFonts w:ascii="Arial" w:hAnsi="Arial" w:cs="Arial"/>
          <w:sz w:val="28"/>
          <w:szCs w:val="28"/>
        </w:rPr>
      </w:pPr>
      <w:r w:rsidRPr="00E8768A">
        <w:rPr>
          <w:rStyle w:val="Strong"/>
          <w:rFonts w:ascii="Arial" w:hAnsi="Arial" w:cs="Arial"/>
          <w:sz w:val="28"/>
          <w:szCs w:val="28"/>
        </w:rPr>
        <w:t>Infra-Red Audio system</w:t>
      </w:r>
      <w:r w:rsidRPr="00E8768A">
        <w:rPr>
          <w:rFonts w:ascii="Arial" w:hAnsi="Arial" w:cs="Arial"/>
          <w:sz w:val="28"/>
          <w:szCs w:val="28"/>
        </w:rPr>
        <w:t xml:space="preserve"> for the hearing impaired available in Gulbenkian.</w:t>
      </w:r>
    </w:p>
    <w:p w14:paraId="1A567DEA" w14:textId="76E9765F" w:rsidR="002E17C5" w:rsidRPr="00E8768A" w:rsidRDefault="002E17C5">
      <w:pPr>
        <w:rPr>
          <w:rFonts w:ascii="Arial" w:hAnsi="Arial" w:cs="Arial"/>
          <w:sz w:val="28"/>
          <w:szCs w:val="28"/>
        </w:rPr>
      </w:pPr>
      <w:r>
        <w:rPr>
          <w:rFonts w:ascii="Arial" w:hAnsi="Arial" w:cs="Arial"/>
          <w:sz w:val="28"/>
          <w:szCs w:val="28"/>
        </w:rPr>
        <w:t>We also provide AD and Caption kits -</w:t>
      </w:r>
      <w:r w:rsidRPr="002E17C5">
        <w:rPr>
          <w:rFonts w:ascii="Arial" w:hAnsi="Arial" w:cs="Arial"/>
          <w:sz w:val="36"/>
          <w:szCs w:val="36"/>
        </w:rPr>
        <w:t xml:space="preserve"> </w:t>
      </w:r>
      <w:hyperlink r:id="rId18" w:tgtFrame="_blank" w:history="1">
        <w:r w:rsidRPr="002E17C5">
          <w:rPr>
            <w:rStyle w:val="normaltextrun"/>
            <w:rFonts w:ascii="Arial" w:hAnsi="Arial" w:cs="Arial"/>
            <w:color w:val="467886"/>
            <w:sz w:val="28"/>
            <w:szCs w:val="28"/>
            <w:u w:val="single"/>
            <w:shd w:val="clear" w:color="auto" w:fill="FFFFFF"/>
          </w:rPr>
          <w:t>Dolby Accessibility Solution - Dolby Professional</w:t>
        </w:r>
      </w:hyperlink>
      <w:r w:rsidRPr="002E17C5">
        <w:rPr>
          <w:rStyle w:val="normaltextrun"/>
          <w:rFonts w:ascii="Arial" w:hAnsi="Arial" w:cs="Arial"/>
          <w:color w:val="000000"/>
          <w:sz w:val="28"/>
          <w:szCs w:val="28"/>
          <w:shd w:val="clear" w:color="auto" w:fill="FFFFFF"/>
        </w:rPr>
        <w:t> </w:t>
      </w:r>
    </w:p>
    <w:p w14:paraId="4CA1C77C" w14:textId="77777777" w:rsidR="00E8768A" w:rsidRDefault="00E8768A">
      <w:r>
        <w:rPr>
          <w:b/>
          <w:bCs/>
          <w:noProof/>
          <w:lang w:eastAsia="en-GB"/>
        </w:rPr>
        <w:drawing>
          <wp:anchor distT="0" distB="0" distL="114300" distR="114300" simplePos="0" relativeHeight="251661312" behindDoc="0" locked="0" layoutInCell="1" allowOverlap="1" wp14:anchorId="3A9CB883" wp14:editId="295F59E0">
            <wp:simplePos x="0" y="0"/>
            <wp:positionH relativeFrom="margin">
              <wp:align>left</wp:align>
            </wp:positionH>
            <wp:positionV relativeFrom="paragraph">
              <wp:posOffset>124460</wp:posOffset>
            </wp:positionV>
            <wp:extent cx="800100" cy="638175"/>
            <wp:effectExtent l="0" t="0" r="0" b="9525"/>
            <wp:wrapSquare wrapText="bothSides"/>
            <wp:docPr id="6" name="Picture 6" descr="Image result for assistance d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ssistance dogs symb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EC45F" w14:textId="77777777" w:rsidR="00E8768A" w:rsidRPr="00E8768A" w:rsidRDefault="00E8768A" w:rsidP="00E8768A">
      <w:pPr>
        <w:pStyle w:val="NormalWeb"/>
        <w:rPr>
          <w:rStyle w:val="Strong"/>
          <w:rFonts w:ascii="Arial" w:hAnsi="Arial" w:cs="Arial"/>
          <w:sz w:val="28"/>
          <w:szCs w:val="28"/>
        </w:rPr>
      </w:pPr>
      <w:r w:rsidRPr="00E8768A">
        <w:rPr>
          <w:rStyle w:val="Strong"/>
          <w:rFonts w:ascii="Arial" w:hAnsi="Arial" w:cs="Arial"/>
          <w:sz w:val="28"/>
          <w:szCs w:val="28"/>
        </w:rPr>
        <w:t>Assistance dogs welcome.</w:t>
      </w:r>
    </w:p>
    <w:p w14:paraId="35707908" w14:textId="77777777" w:rsidR="00E8768A" w:rsidRPr="00E8768A" w:rsidRDefault="00E8768A" w:rsidP="00E8768A">
      <w:pPr>
        <w:pStyle w:val="NormalWeb"/>
        <w:rPr>
          <w:rFonts w:ascii="Arial" w:hAnsi="Arial" w:cs="Arial"/>
          <w:sz w:val="28"/>
          <w:szCs w:val="28"/>
        </w:rPr>
      </w:pPr>
      <w:r w:rsidRPr="00E8768A">
        <w:rPr>
          <w:rFonts w:ascii="Arial" w:hAnsi="Arial" w:cs="Arial"/>
          <w:sz w:val="28"/>
          <w:szCs w:val="28"/>
        </w:rPr>
        <w:t> </w:t>
      </w:r>
    </w:p>
    <w:p w14:paraId="36DFFFCC" w14:textId="7308D821" w:rsidR="00E8768A" w:rsidRPr="00E8768A" w:rsidRDefault="00E8768A" w:rsidP="00E8768A">
      <w:pPr>
        <w:pStyle w:val="NormalWeb"/>
        <w:rPr>
          <w:rFonts w:ascii="Arial" w:hAnsi="Arial" w:cs="Arial"/>
          <w:sz w:val="28"/>
          <w:szCs w:val="28"/>
        </w:rPr>
      </w:pPr>
      <w:r w:rsidRPr="00E8768A">
        <w:rPr>
          <w:rStyle w:val="Strong"/>
          <w:rFonts w:ascii="Arial" w:hAnsi="Arial" w:cs="Arial"/>
          <w:sz w:val="28"/>
          <w:szCs w:val="28"/>
        </w:rPr>
        <w:t>Pre-show visits/Touch</w:t>
      </w:r>
      <w:r w:rsidR="00BE4DCE">
        <w:rPr>
          <w:rStyle w:val="Strong"/>
          <w:rFonts w:ascii="Arial" w:hAnsi="Arial" w:cs="Arial"/>
          <w:sz w:val="28"/>
          <w:szCs w:val="28"/>
        </w:rPr>
        <w:t xml:space="preserve"> </w:t>
      </w:r>
      <w:r w:rsidRPr="00E8768A">
        <w:rPr>
          <w:rStyle w:val="Strong"/>
          <w:rFonts w:ascii="Arial" w:hAnsi="Arial" w:cs="Arial"/>
          <w:sz w:val="28"/>
          <w:szCs w:val="28"/>
        </w:rPr>
        <w:t>tours:</w:t>
      </w:r>
      <w:r w:rsidRPr="00E8768A">
        <w:rPr>
          <w:rFonts w:ascii="Arial" w:hAnsi="Arial" w:cs="Arial"/>
          <w:sz w:val="28"/>
          <w:szCs w:val="28"/>
        </w:rPr>
        <w:t xml:space="preserve"> We offer pre-show visits and touch tours on some events.  Please contact our Front of House manager Helen on </w:t>
      </w:r>
      <w:hyperlink r:id="rId20" w:history="1">
        <w:r w:rsidR="002E17C5" w:rsidRPr="002E17C5">
          <w:rPr>
            <w:rStyle w:val="Hyperlink"/>
            <w:rFonts w:ascii="Arial" w:hAnsi="Arial" w:cs="Arial"/>
            <w:sz w:val="28"/>
            <w:szCs w:val="28"/>
          </w:rPr>
          <w:t>boxoffice@kent.ac.uk</w:t>
        </w:r>
      </w:hyperlink>
      <w:r w:rsidRPr="00E8768A">
        <w:rPr>
          <w:rFonts w:ascii="Arial" w:hAnsi="Arial" w:cs="Arial"/>
          <w:sz w:val="28"/>
          <w:szCs w:val="28"/>
        </w:rPr>
        <w:t xml:space="preserve"> or phon</w:t>
      </w:r>
      <w:r w:rsidR="0029247C">
        <w:rPr>
          <w:rFonts w:ascii="Arial" w:hAnsi="Arial" w:cs="Arial"/>
          <w:sz w:val="28"/>
          <w:szCs w:val="28"/>
        </w:rPr>
        <w:t>e ticket office on 01227 769075.</w:t>
      </w:r>
    </w:p>
    <w:p w14:paraId="4A65116C" w14:textId="77777777" w:rsidR="00432E84" w:rsidRDefault="00E8768A" w:rsidP="007A7516">
      <w:pPr>
        <w:pStyle w:val="NormalWeb"/>
        <w:rPr>
          <w:rFonts w:ascii="Arial" w:hAnsi="Arial" w:cs="Arial"/>
          <w:sz w:val="28"/>
          <w:szCs w:val="28"/>
        </w:rPr>
      </w:pPr>
      <w:r w:rsidRPr="00E8768A">
        <w:rPr>
          <w:rStyle w:val="Strong"/>
          <w:rFonts w:ascii="Arial" w:hAnsi="Arial" w:cs="Arial"/>
          <w:sz w:val="28"/>
          <w:szCs w:val="28"/>
        </w:rPr>
        <w:t xml:space="preserve">Relaxed </w:t>
      </w:r>
      <w:r w:rsidR="00F00E5F">
        <w:rPr>
          <w:rStyle w:val="Strong"/>
          <w:rFonts w:ascii="Arial" w:hAnsi="Arial" w:cs="Arial"/>
          <w:sz w:val="28"/>
          <w:szCs w:val="28"/>
        </w:rPr>
        <w:t>events</w:t>
      </w:r>
      <w:r w:rsidRPr="00E8768A">
        <w:rPr>
          <w:rStyle w:val="Strong"/>
          <w:rFonts w:ascii="Arial" w:hAnsi="Arial" w:cs="Arial"/>
          <w:sz w:val="28"/>
          <w:szCs w:val="28"/>
        </w:rPr>
        <w:t>:</w:t>
      </w:r>
      <w:r w:rsidRPr="00E8768A">
        <w:rPr>
          <w:rFonts w:ascii="Arial" w:hAnsi="Arial" w:cs="Arial"/>
          <w:sz w:val="28"/>
          <w:szCs w:val="28"/>
        </w:rPr>
        <w:t xml:space="preserve"> We offer relaxed </w:t>
      </w:r>
      <w:r w:rsidR="00BE4DCE">
        <w:rPr>
          <w:rFonts w:ascii="Arial" w:hAnsi="Arial" w:cs="Arial"/>
          <w:sz w:val="28"/>
          <w:szCs w:val="28"/>
        </w:rPr>
        <w:t>performances/screenings</w:t>
      </w:r>
      <w:r w:rsidR="00432E84">
        <w:rPr>
          <w:rFonts w:ascii="Arial" w:hAnsi="Arial" w:cs="Arial"/>
          <w:sz w:val="28"/>
          <w:szCs w:val="28"/>
        </w:rPr>
        <w:t>.</w:t>
      </w:r>
    </w:p>
    <w:p w14:paraId="225A2DAF" w14:textId="77777777" w:rsidR="00432E84" w:rsidRDefault="00432E84" w:rsidP="007A7516">
      <w:pPr>
        <w:pStyle w:val="NormalWeb"/>
        <w:rPr>
          <w:rFonts w:ascii="Arial" w:hAnsi="Arial" w:cs="Arial"/>
          <w:sz w:val="28"/>
          <w:szCs w:val="28"/>
        </w:rPr>
      </w:pPr>
      <w:r>
        <w:rPr>
          <w:rFonts w:ascii="Arial" w:hAnsi="Arial" w:cs="Arial"/>
          <w:sz w:val="28"/>
          <w:szCs w:val="28"/>
        </w:rPr>
        <w:t xml:space="preserve">Monthly </w:t>
      </w:r>
      <w:r w:rsidR="00BE4DCE">
        <w:rPr>
          <w:rFonts w:ascii="Arial" w:hAnsi="Arial" w:cs="Arial"/>
          <w:sz w:val="28"/>
          <w:szCs w:val="28"/>
        </w:rPr>
        <w:t>Accessible Film Club</w:t>
      </w:r>
      <w:r>
        <w:rPr>
          <w:rFonts w:ascii="Arial" w:hAnsi="Arial" w:cs="Arial"/>
          <w:sz w:val="28"/>
          <w:szCs w:val="28"/>
        </w:rPr>
        <w:t>, run in partnership with Square Peg Arts</w:t>
      </w:r>
    </w:p>
    <w:p w14:paraId="7897570E" w14:textId="77777777" w:rsidR="00432E84" w:rsidRDefault="00432E84" w:rsidP="007A7516">
      <w:pPr>
        <w:pStyle w:val="NormalWeb"/>
        <w:rPr>
          <w:rFonts w:ascii="Arial" w:hAnsi="Arial" w:cs="Arial"/>
          <w:sz w:val="28"/>
          <w:szCs w:val="28"/>
        </w:rPr>
      </w:pPr>
      <w:r>
        <w:rPr>
          <w:rFonts w:ascii="Arial" w:hAnsi="Arial" w:cs="Arial"/>
          <w:sz w:val="28"/>
          <w:szCs w:val="28"/>
        </w:rPr>
        <w:t>Please see our season programme</w:t>
      </w:r>
      <w:r w:rsidR="00F00E5F">
        <w:rPr>
          <w:rFonts w:ascii="Arial" w:hAnsi="Arial" w:cs="Arial"/>
          <w:sz w:val="28"/>
          <w:szCs w:val="28"/>
        </w:rPr>
        <w:t xml:space="preserve"> or website</w:t>
      </w:r>
      <w:r>
        <w:rPr>
          <w:rFonts w:ascii="Arial" w:hAnsi="Arial" w:cs="Arial"/>
          <w:sz w:val="28"/>
          <w:szCs w:val="28"/>
        </w:rPr>
        <w:t xml:space="preserve"> for more information about relaxed events.</w:t>
      </w:r>
    </w:p>
    <w:p w14:paraId="60F3B509" w14:textId="77777777" w:rsidR="00CC5C2D" w:rsidRDefault="007A7516" w:rsidP="007A7516">
      <w:pPr>
        <w:pStyle w:val="NormalWeb"/>
        <w:rPr>
          <w:rFonts w:ascii="Arial" w:hAnsi="Arial" w:cs="Arial"/>
          <w:sz w:val="32"/>
          <w:szCs w:val="28"/>
        </w:rPr>
      </w:pPr>
      <w:r w:rsidRPr="007A7516">
        <w:rPr>
          <w:rFonts w:ascii="Arial" w:hAnsi="Arial" w:cs="Arial"/>
          <w:sz w:val="28"/>
        </w:rPr>
        <w:t xml:space="preserve">Relaxed Performances/screenings are specifically designed to welcome people who will benefit from a more relaxed performance environment, including guests on the Autistic Spectrum, sensory and communication disorders, or a learning disability or parents who want to attend our performances with young children.  There is a relaxed attitude to noise and movement in the </w:t>
      </w:r>
      <w:proofErr w:type="gramStart"/>
      <w:r w:rsidRPr="007A7516">
        <w:rPr>
          <w:rFonts w:ascii="Arial" w:hAnsi="Arial" w:cs="Arial"/>
          <w:sz w:val="28"/>
        </w:rPr>
        <w:t>auditorium</w:t>
      </w:r>
      <w:proofErr w:type="gramEnd"/>
      <w:r w:rsidRPr="007A7516">
        <w:rPr>
          <w:rFonts w:ascii="Arial" w:hAnsi="Arial" w:cs="Arial"/>
          <w:sz w:val="28"/>
        </w:rPr>
        <w:t xml:space="preserve"> and we make some small changes to the light and sound effects.</w:t>
      </w:r>
      <w:r w:rsidRPr="007A7516">
        <w:rPr>
          <w:rFonts w:ascii="Arial" w:hAnsi="Arial" w:cs="Arial"/>
          <w:sz w:val="32"/>
          <w:szCs w:val="28"/>
        </w:rPr>
        <w:t xml:space="preserve"> </w:t>
      </w:r>
    </w:p>
    <w:p w14:paraId="00750B57" w14:textId="77777777" w:rsidR="00C05B4E" w:rsidRDefault="00C05B4E" w:rsidP="007A7516">
      <w:pPr>
        <w:pStyle w:val="NormalWeb"/>
        <w:rPr>
          <w:rFonts w:ascii="Arial" w:hAnsi="Arial" w:cs="Arial"/>
          <w:sz w:val="28"/>
          <w:szCs w:val="28"/>
        </w:rPr>
      </w:pPr>
      <w:r>
        <w:rPr>
          <w:rFonts w:ascii="Arial" w:hAnsi="Arial" w:cs="Arial"/>
          <w:sz w:val="32"/>
          <w:szCs w:val="28"/>
        </w:rPr>
        <w:t>Look out for these logos in our season guides:</w:t>
      </w:r>
    </w:p>
    <w:p w14:paraId="2540BFC1" w14:textId="77777777" w:rsidR="00AE024D" w:rsidRDefault="00C05B4E" w:rsidP="00906EF1">
      <w:pPr>
        <w:rPr>
          <w:rFonts w:ascii="Arial" w:hAnsi="Arial" w:cs="Arial"/>
          <w:sz w:val="28"/>
          <w:szCs w:val="28"/>
        </w:rPr>
      </w:pPr>
      <w:r>
        <w:rPr>
          <w:noProof/>
          <w:lang w:eastAsia="en-GB"/>
        </w:rPr>
        <w:drawing>
          <wp:inline distT="0" distB="0" distL="0" distR="0" wp14:anchorId="4A07A983" wp14:editId="22FED6D7">
            <wp:extent cx="1057275" cy="1057275"/>
            <wp:effectExtent l="0" t="0" r="9525" b="9525"/>
            <wp:docPr id="34" name="Picture 34" descr="https://s3-eu-west-1.amazonaws.com/ukca/media/2016/05/14585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eu-west-1.amazonaws.com/ukca/media/2016/05/145859-a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Pr>
          <w:rFonts w:ascii="Arial" w:hAnsi="Arial" w:cs="Arial"/>
          <w:sz w:val="28"/>
          <w:szCs w:val="28"/>
        </w:rPr>
        <w:tab/>
      </w:r>
      <w:r>
        <w:rPr>
          <w:rFonts w:ascii="Arial" w:hAnsi="Arial" w:cs="Arial"/>
          <w:sz w:val="28"/>
          <w:szCs w:val="28"/>
        </w:rPr>
        <w:tab/>
      </w:r>
      <w:r>
        <w:rPr>
          <w:noProof/>
          <w:lang w:eastAsia="en-GB"/>
        </w:rPr>
        <w:drawing>
          <wp:inline distT="0" distB="0" distL="0" distR="0" wp14:anchorId="2584BE30" wp14:editId="7081073C">
            <wp:extent cx="1104900" cy="1112736"/>
            <wp:effectExtent l="0" t="0" r="0" b="0"/>
            <wp:docPr id="32" name="Picture 32" descr="https://s3-eu-west-1.amazonaws.com/ukca/media/2016/05/150425-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ukca/media/2016/05/150425-st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0579" cy="1118455"/>
                    </a:xfrm>
                    <a:prstGeom prst="rect">
                      <a:avLst/>
                    </a:prstGeom>
                    <a:noFill/>
                    <a:ln>
                      <a:noFill/>
                    </a:ln>
                  </pic:spPr>
                </pic:pic>
              </a:graphicData>
            </a:graphic>
          </wp:inline>
        </w:drawing>
      </w:r>
      <w:r>
        <w:rPr>
          <w:rFonts w:ascii="Arial" w:hAnsi="Arial" w:cs="Arial"/>
          <w:sz w:val="28"/>
          <w:szCs w:val="28"/>
        </w:rPr>
        <w:t xml:space="preserve"> </w:t>
      </w:r>
      <w:r>
        <w:rPr>
          <w:noProof/>
          <w:lang w:eastAsia="en-GB"/>
        </w:rPr>
        <w:drawing>
          <wp:inline distT="0" distB="0" distL="0" distR="0" wp14:anchorId="20FF73CC" wp14:editId="030A1B46">
            <wp:extent cx="2352675" cy="1103057"/>
            <wp:effectExtent l="0" t="0" r="0" b="1905"/>
            <wp:docPr id="33" name="Picture 33" descr="https://s3-eu-west-1.amazonaws.com/ukca/media/2016/05/150326-a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eu-west-1.amazonaws.com/ukca/media/2016/05/150326-af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5613" cy="1113812"/>
                    </a:xfrm>
                    <a:prstGeom prst="rect">
                      <a:avLst/>
                    </a:prstGeom>
                    <a:noFill/>
                    <a:ln>
                      <a:noFill/>
                    </a:ln>
                  </pic:spPr>
                </pic:pic>
              </a:graphicData>
            </a:graphic>
          </wp:inline>
        </w:drawing>
      </w:r>
      <w:r w:rsidR="00CC5C2D">
        <w:rPr>
          <w:rFonts w:ascii="Arial" w:hAnsi="Arial" w:cs="Arial"/>
          <w:sz w:val="28"/>
          <w:szCs w:val="28"/>
        </w:rPr>
        <w:br w:type="page"/>
      </w:r>
    </w:p>
    <w:p w14:paraId="40091CF7" w14:textId="77777777" w:rsidR="00341079" w:rsidRPr="002B624E" w:rsidRDefault="00AE024D" w:rsidP="002B624E">
      <w:pPr>
        <w:pStyle w:val="Heading3"/>
        <w:rPr>
          <w:rFonts w:ascii="Arial" w:hAnsi="Arial" w:cs="Arial"/>
          <w:sz w:val="32"/>
          <w:szCs w:val="32"/>
          <w:u w:val="single"/>
        </w:rPr>
      </w:pPr>
      <w:r w:rsidRPr="002B624E">
        <w:rPr>
          <w:rFonts w:ascii="Arial" w:hAnsi="Arial" w:cs="Arial"/>
          <w:sz w:val="32"/>
          <w:szCs w:val="32"/>
          <w:u w:val="single"/>
        </w:rPr>
        <w:lastRenderedPageBreak/>
        <w:t>Square Peg Arts</w:t>
      </w:r>
    </w:p>
    <w:p w14:paraId="38A90A82" w14:textId="77777777" w:rsidR="00AE024D" w:rsidRPr="00AE024D" w:rsidRDefault="00AE024D" w:rsidP="00AE024D">
      <w:pPr>
        <w:pStyle w:val="NormalWeb"/>
        <w:rPr>
          <w:rFonts w:ascii="Arial" w:hAnsi="Arial" w:cs="Arial"/>
          <w:sz w:val="28"/>
          <w:szCs w:val="28"/>
        </w:rPr>
      </w:pPr>
      <w:r w:rsidRPr="00AE024D">
        <w:rPr>
          <w:rFonts w:ascii="Arial" w:hAnsi="Arial" w:cs="Arial"/>
          <w:sz w:val="28"/>
          <w:szCs w:val="28"/>
        </w:rPr>
        <w:t>Square Pegs Arts is an award-winning charity who run activities and projects for young people and adults who have learning disabilities, autism or social communication difficulties.</w:t>
      </w:r>
    </w:p>
    <w:p w14:paraId="4804E622" w14:textId="77777777" w:rsidR="00AE024D" w:rsidRPr="00AE024D" w:rsidRDefault="003F5271" w:rsidP="00AE024D">
      <w:pPr>
        <w:pStyle w:val="NormalWeb"/>
        <w:rPr>
          <w:rFonts w:ascii="Arial" w:hAnsi="Arial" w:cs="Arial"/>
          <w:sz w:val="28"/>
          <w:szCs w:val="28"/>
        </w:rPr>
      </w:pPr>
      <w:r>
        <w:rPr>
          <w:rFonts w:ascii="Arial" w:hAnsi="Arial" w:cs="Arial"/>
          <w:noProof/>
          <w:sz w:val="28"/>
          <w:szCs w:val="28"/>
        </w:rPr>
        <w:drawing>
          <wp:anchor distT="0" distB="0" distL="114300" distR="114300" simplePos="0" relativeHeight="251677696" behindDoc="1" locked="0" layoutInCell="1" allowOverlap="1" wp14:anchorId="35C50ED1" wp14:editId="63D63F38">
            <wp:simplePos x="0" y="0"/>
            <wp:positionH relativeFrom="margin">
              <wp:align>right</wp:align>
            </wp:positionH>
            <wp:positionV relativeFrom="paragraph">
              <wp:posOffset>200025</wp:posOffset>
            </wp:positionV>
            <wp:extent cx="1697990" cy="1276350"/>
            <wp:effectExtent l="0" t="0" r="0" b="0"/>
            <wp:wrapTight wrapText="bothSides">
              <wp:wrapPolygon edited="0">
                <wp:start x="0" y="0"/>
                <wp:lineTo x="0" y="21278"/>
                <wp:lineTo x="21325" y="21278"/>
                <wp:lineTo x="2132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quare Pegs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7990" cy="1276350"/>
                    </a:xfrm>
                    <a:prstGeom prst="rect">
                      <a:avLst/>
                    </a:prstGeom>
                  </pic:spPr>
                </pic:pic>
              </a:graphicData>
            </a:graphic>
            <wp14:sizeRelH relativeFrom="margin">
              <wp14:pctWidth>0</wp14:pctWidth>
            </wp14:sizeRelH>
            <wp14:sizeRelV relativeFrom="margin">
              <wp14:pctHeight>0</wp14:pctHeight>
            </wp14:sizeRelV>
          </wp:anchor>
        </w:drawing>
      </w:r>
      <w:r w:rsidR="00AE024D" w:rsidRPr="00AE024D">
        <w:rPr>
          <w:rStyle w:val="Strong"/>
          <w:rFonts w:ascii="Arial" w:hAnsi="Arial" w:cs="Arial"/>
          <w:sz w:val="28"/>
          <w:szCs w:val="28"/>
        </w:rPr>
        <w:t>Square Pegs Drama Club</w:t>
      </w:r>
      <w:r w:rsidR="00AE024D" w:rsidRPr="00AE024D">
        <w:rPr>
          <w:rFonts w:ascii="Arial" w:hAnsi="Arial" w:cs="Arial"/>
          <w:sz w:val="28"/>
          <w:szCs w:val="28"/>
        </w:rPr>
        <w:br/>
      </w:r>
      <w:r w:rsidR="00AE024D" w:rsidRPr="00AE024D">
        <w:rPr>
          <w:rStyle w:val="Strong"/>
          <w:rFonts w:ascii="Arial" w:hAnsi="Arial" w:cs="Arial"/>
          <w:sz w:val="28"/>
          <w:szCs w:val="28"/>
        </w:rPr>
        <w:t>Weekly, Saturdays, 1-2.30pm</w:t>
      </w:r>
    </w:p>
    <w:p w14:paraId="7EFD7612" w14:textId="77777777" w:rsidR="00AE024D" w:rsidRPr="00AE024D" w:rsidRDefault="00AE024D" w:rsidP="00AE024D">
      <w:pPr>
        <w:pStyle w:val="NormalWeb"/>
        <w:rPr>
          <w:rFonts w:ascii="Arial" w:hAnsi="Arial" w:cs="Arial"/>
          <w:sz w:val="28"/>
          <w:szCs w:val="28"/>
        </w:rPr>
      </w:pPr>
      <w:r w:rsidRPr="00AE024D">
        <w:rPr>
          <w:rFonts w:ascii="Arial" w:hAnsi="Arial" w:cs="Arial"/>
          <w:sz w:val="28"/>
          <w:szCs w:val="28"/>
        </w:rPr>
        <w:t xml:space="preserve">Our Canterbury drama group is for anyone aged 16 to 25 who’s interested in </w:t>
      </w:r>
      <w:proofErr w:type="gramStart"/>
      <w:r w:rsidRPr="00AE024D">
        <w:rPr>
          <w:rFonts w:ascii="Arial" w:hAnsi="Arial" w:cs="Arial"/>
          <w:sz w:val="28"/>
          <w:szCs w:val="28"/>
        </w:rPr>
        <w:t>drama</w:t>
      </w:r>
      <w:proofErr w:type="gramEnd"/>
      <w:r w:rsidRPr="00AE024D">
        <w:rPr>
          <w:rFonts w:ascii="Arial" w:hAnsi="Arial" w:cs="Arial"/>
          <w:sz w:val="28"/>
          <w:szCs w:val="28"/>
        </w:rPr>
        <w:t xml:space="preserve"> but who also finds it a bit difficult fitting in.</w:t>
      </w:r>
    </w:p>
    <w:p w14:paraId="5CA79AEE" w14:textId="77777777" w:rsidR="00AE024D" w:rsidRPr="00AE024D" w:rsidRDefault="00AE024D" w:rsidP="00AE024D">
      <w:pPr>
        <w:pStyle w:val="NormalWeb"/>
        <w:spacing w:before="0" w:beforeAutospacing="0" w:after="225" w:afterAutospacing="0"/>
        <w:rPr>
          <w:rFonts w:ascii="Arial" w:hAnsi="Arial" w:cs="Arial"/>
          <w:sz w:val="28"/>
          <w:szCs w:val="28"/>
        </w:rPr>
      </w:pPr>
      <w:r w:rsidRPr="00AE024D">
        <w:rPr>
          <w:rFonts w:ascii="Arial" w:hAnsi="Arial" w:cs="Arial"/>
          <w:color w:val="1A1A1A"/>
          <w:sz w:val="28"/>
          <w:szCs w:val="28"/>
        </w:rPr>
        <w:t>Running weekly during term times, the group is run by professional specialist artists and supported by trained volunteers. We have lots of experience in working with young people of all abilities to create theatrical productions, develop communication and social skills, increase confidence and self-esteem.</w:t>
      </w:r>
    </w:p>
    <w:p w14:paraId="24EF892F" w14:textId="77777777" w:rsidR="00AE024D" w:rsidRPr="00AE024D" w:rsidRDefault="00AE024D" w:rsidP="00AE024D">
      <w:pPr>
        <w:pStyle w:val="NormalWeb"/>
        <w:rPr>
          <w:rFonts w:ascii="Arial" w:hAnsi="Arial" w:cs="Arial"/>
          <w:sz w:val="28"/>
          <w:szCs w:val="28"/>
        </w:rPr>
      </w:pPr>
      <w:r w:rsidRPr="00AE024D">
        <w:rPr>
          <w:rStyle w:val="Strong"/>
          <w:rFonts w:ascii="Arial" w:hAnsi="Arial" w:cs="Arial"/>
          <w:sz w:val="28"/>
          <w:szCs w:val="28"/>
        </w:rPr>
        <w:t>Square Pegs Singers!</w:t>
      </w:r>
      <w:r w:rsidRPr="00AE024D">
        <w:rPr>
          <w:rFonts w:ascii="Arial" w:hAnsi="Arial" w:cs="Arial"/>
          <w:sz w:val="28"/>
          <w:szCs w:val="28"/>
        </w:rPr>
        <w:br/>
      </w:r>
      <w:r w:rsidRPr="00AE024D">
        <w:rPr>
          <w:rStyle w:val="Strong"/>
          <w:rFonts w:ascii="Arial" w:hAnsi="Arial" w:cs="Arial"/>
          <w:sz w:val="28"/>
          <w:szCs w:val="28"/>
        </w:rPr>
        <w:t>Monthly Saturdays, 10am-12.30pm</w:t>
      </w:r>
    </w:p>
    <w:p w14:paraId="146E990F" w14:textId="77777777" w:rsidR="00AE024D" w:rsidRPr="00AE024D" w:rsidRDefault="00AE024D" w:rsidP="00AE024D">
      <w:pPr>
        <w:pStyle w:val="NormalWeb"/>
        <w:spacing w:before="0" w:beforeAutospacing="0" w:after="225" w:afterAutospacing="0"/>
        <w:rPr>
          <w:rFonts w:ascii="Arial" w:hAnsi="Arial" w:cs="Arial"/>
          <w:sz w:val="28"/>
          <w:szCs w:val="28"/>
        </w:rPr>
      </w:pPr>
      <w:r w:rsidRPr="00AE024D">
        <w:rPr>
          <w:rFonts w:ascii="Arial" w:hAnsi="Arial" w:cs="Arial"/>
          <w:color w:val="1A1A1A"/>
          <w:sz w:val="28"/>
          <w:szCs w:val="28"/>
        </w:rPr>
        <w:t>Singing workshops for anyone over the age of 14 years and for all abilities. The sessions are run by a professional vocal coach and supported by trained volunteers. Each workshop participants learn and perform a whole new song (with harmonies!)</w:t>
      </w:r>
    </w:p>
    <w:p w14:paraId="71F284C6" w14:textId="79373DC2" w:rsidR="003F5271" w:rsidRPr="003F5271" w:rsidRDefault="00AE024D">
      <w:pPr>
        <w:rPr>
          <w:rFonts w:ascii="Arial" w:hAnsi="Arial" w:cs="Arial"/>
          <w:b/>
          <w:color w:val="1A1A1A"/>
          <w:sz w:val="28"/>
          <w:szCs w:val="28"/>
        </w:rPr>
      </w:pPr>
      <w:r w:rsidRPr="003F5271">
        <w:rPr>
          <w:rFonts w:ascii="Arial" w:hAnsi="Arial" w:cs="Arial"/>
          <w:b/>
          <w:color w:val="1A1A1A"/>
          <w:sz w:val="28"/>
          <w:szCs w:val="28"/>
        </w:rPr>
        <w:t xml:space="preserve">For more information on either of these groups, go to </w:t>
      </w:r>
      <w:hyperlink r:id="rId25" w:history="1">
        <w:r w:rsidR="002E17C5" w:rsidRPr="00096216">
          <w:rPr>
            <w:rStyle w:val="Hyperlink"/>
            <w:rFonts w:ascii="Arial" w:hAnsi="Arial" w:cs="Arial"/>
            <w:b/>
            <w:sz w:val="28"/>
            <w:szCs w:val="28"/>
          </w:rPr>
          <w:t>www.squarepegsdramaclub.com</w:t>
        </w:r>
      </w:hyperlink>
      <w:r w:rsidRPr="003F5271">
        <w:rPr>
          <w:rFonts w:ascii="Arial" w:hAnsi="Arial" w:cs="Arial"/>
          <w:b/>
          <w:color w:val="1A1A1A"/>
          <w:sz w:val="28"/>
          <w:szCs w:val="28"/>
        </w:rPr>
        <w:t xml:space="preserve">  or email </w:t>
      </w:r>
      <w:hyperlink r:id="rId26" w:history="1">
        <w:r w:rsidRPr="003F5271">
          <w:rPr>
            <w:rStyle w:val="Hyperlink"/>
            <w:rFonts w:ascii="Arial" w:hAnsi="Arial" w:cs="Arial"/>
            <w:b/>
            <w:sz w:val="28"/>
            <w:szCs w:val="28"/>
          </w:rPr>
          <w:t>assistant@squarepegsdramaclub.com</w:t>
        </w:r>
      </w:hyperlink>
    </w:p>
    <w:p w14:paraId="7FDCA633" w14:textId="77777777" w:rsidR="00AE024D" w:rsidRPr="003F5271" w:rsidRDefault="003F5271" w:rsidP="00AE024D">
      <w:pPr>
        <w:pStyle w:val="Heading1"/>
        <w:rPr>
          <w:rFonts w:ascii="Arial" w:hAnsi="Arial" w:cs="Arial"/>
          <w:b/>
          <w:color w:val="auto"/>
          <w:sz w:val="28"/>
          <w:szCs w:val="28"/>
        </w:rPr>
      </w:pPr>
      <w:r>
        <w:rPr>
          <w:rFonts w:ascii="Arial" w:hAnsi="Arial" w:cs="Arial"/>
          <w:b/>
          <w:noProof/>
          <w:sz w:val="28"/>
          <w:szCs w:val="28"/>
          <w:u w:val="single"/>
          <w:lang w:eastAsia="en-GB"/>
        </w:rPr>
        <w:drawing>
          <wp:anchor distT="0" distB="0" distL="114300" distR="114300" simplePos="0" relativeHeight="251676672" behindDoc="1" locked="0" layoutInCell="1" allowOverlap="1" wp14:anchorId="2D442947" wp14:editId="2AF04BC8">
            <wp:simplePos x="0" y="0"/>
            <wp:positionH relativeFrom="margin">
              <wp:align>right</wp:align>
            </wp:positionH>
            <wp:positionV relativeFrom="paragraph">
              <wp:posOffset>20955</wp:posOffset>
            </wp:positionV>
            <wp:extent cx="2089785" cy="783590"/>
            <wp:effectExtent l="0" t="0" r="5715" b="0"/>
            <wp:wrapTight wrapText="bothSides">
              <wp:wrapPolygon edited="0">
                <wp:start x="0" y="0"/>
                <wp:lineTo x="0" y="21005"/>
                <wp:lineTo x="21462" y="21005"/>
                <wp:lineTo x="2146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MG_4386timothyleek-head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9785" cy="783590"/>
                    </a:xfrm>
                    <a:prstGeom prst="rect">
                      <a:avLst/>
                    </a:prstGeom>
                  </pic:spPr>
                </pic:pic>
              </a:graphicData>
            </a:graphic>
          </wp:anchor>
        </w:drawing>
      </w:r>
      <w:r w:rsidR="00AE024D" w:rsidRPr="003F5271">
        <w:rPr>
          <w:rFonts w:ascii="Arial" w:hAnsi="Arial" w:cs="Arial"/>
          <w:b/>
          <w:color w:val="auto"/>
          <w:sz w:val="28"/>
          <w:szCs w:val="28"/>
        </w:rPr>
        <w:t>Accessible Film Screenings!</w:t>
      </w:r>
    </w:p>
    <w:p w14:paraId="4EE0DF8C" w14:textId="77777777" w:rsidR="00827363" w:rsidRDefault="00AE024D">
      <w:pPr>
        <w:rPr>
          <w:rFonts w:ascii="Arial" w:hAnsi="Arial" w:cs="Arial"/>
          <w:sz w:val="28"/>
          <w:szCs w:val="28"/>
        </w:rPr>
      </w:pPr>
      <w:r w:rsidRPr="00AE024D">
        <w:rPr>
          <w:rFonts w:ascii="Arial" w:hAnsi="Arial" w:cs="Arial"/>
          <w:sz w:val="28"/>
          <w:szCs w:val="28"/>
        </w:rPr>
        <w:t xml:space="preserve">Gulbenkian, in association with </w:t>
      </w:r>
      <w:r w:rsidRPr="003F5271">
        <w:rPr>
          <w:rFonts w:ascii="Arial" w:hAnsi="Arial" w:cs="Arial"/>
          <w:sz w:val="28"/>
          <w:szCs w:val="28"/>
        </w:rPr>
        <w:t>Square Pegs</w:t>
      </w:r>
      <w:r w:rsidRPr="00AE024D">
        <w:rPr>
          <w:rFonts w:ascii="Arial" w:hAnsi="Arial" w:cs="Arial"/>
          <w:sz w:val="28"/>
          <w:szCs w:val="28"/>
        </w:rPr>
        <w:t>, run a monthly film screening that is open to all, especially those with autism and learning disabilities. Films are screened in a relaxed, comfortable, safe, inclusive environment.</w:t>
      </w:r>
      <w:r>
        <w:rPr>
          <w:rFonts w:ascii="Arial" w:hAnsi="Arial" w:cs="Arial"/>
          <w:sz w:val="28"/>
          <w:szCs w:val="28"/>
        </w:rPr>
        <w:t xml:space="preserve"> Visit </w:t>
      </w:r>
      <w:hyperlink r:id="rId28" w:history="1">
        <w:r w:rsidRPr="008664D9">
          <w:rPr>
            <w:rStyle w:val="Hyperlink"/>
            <w:rFonts w:ascii="Arial" w:hAnsi="Arial" w:cs="Arial"/>
            <w:sz w:val="28"/>
            <w:szCs w:val="28"/>
          </w:rPr>
          <w:t>www.thegulbenkian.co.uk</w:t>
        </w:r>
      </w:hyperlink>
      <w:r>
        <w:rPr>
          <w:rFonts w:ascii="Arial" w:hAnsi="Arial" w:cs="Arial"/>
          <w:sz w:val="28"/>
          <w:szCs w:val="28"/>
        </w:rPr>
        <w:t xml:space="preserve"> or contact Tickets &amp; Information on 01227 769075 or email </w:t>
      </w:r>
      <w:hyperlink r:id="rId29" w:history="1">
        <w:r w:rsidRPr="008664D9">
          <w:rPr>
            <w:rStyle w:val="Hyperlink"/>
            <w:rFonts w:ascii="Arial" w:hAnsi="Arial" w:cs="Arial"/>
            <w:sz w:val="28"/>
            <w:szCs w:val="28"/>
          </w:rPr>
          <w:t>boxoffice@kent.ac.uk</w:t>
        </w:r>
      </w:hyperlink>
      <w:r>
        <w:rPr>
          <w:rFonts w:ascii="Arial" w:hAnsi="Arial" w:cs="Arial"/>
          <w:sz w:val="28"/>
          <w:szCs w:val="28"/>
        </w:rPr>
        <w:t xml:space="preserve"> to find out what screenings are coming soon.</w:t>
      </w:r>
    </w:p>
    <w:p w14:paraId="23ECE2CA" w14:textId="77777777" w:rsidR="00827363" w:rsidRDefault="00827363">
      <w:pPr>
        <w:rPr>
          <w:rFonts w:ascii="Arial" w:hAnsi="Arial" w:cs="Arial"/>
          <w:sz w:val="28"/>
          <w:szCs w:val="28"/>
        </w:rPr>
      </w:pPr>
      <w:r>
        <w:rPr>
          <w:rFonts w:ascii="Arial" w:hAnsi="Arial" w:cs="Arial"/>
          <w:sz w:val="28"/>
          <w:szCs w:val="28"/>
        </w:rPr>
        <w:br w:type="page"/>
      </w:r>
    </w:p>
    <w:p w14:paraId="51C52C8F" w14:textId="77777777" w:rsidR="00827363" w:rsidRPr="002B624E" w:rsidRDefault="00827363" w:rsidP="002B624E">
      <w:pPr>
        <w:pStyle w:val="Heading1"/>
        <w:rPr>
          <w:rFonts w:ascii="Arial" w:hAnsi="Arial" w:cs="Arial"/>
          <w:b/>
          <w:color w:val="auto"/>
          <w:sz w:val="27"/>
          <w:szCs w:val="27"/>
          <w:u w:val="single"/>
        </w:rPr>
      </w:pPr>
      <w:r w:rsidRPr="002B624E">
        <w:rPr>
          <w:rFonts w:ascii="Arial" w:eastAsia="Times New Roman" w:hAnsi="Arial" w:cs="Arial"/>
          <w:b/>
          <w:color w:val="auto"/>
          <w:u w:val="single"/>
          <w:lang w:eastAsia="en-GB"/>
        </w:rPr>
        <w:lastRenderedPageBreak/>
        <w:t>Getting to Gulbenkian</w:t>
      </w:r>
    </w:p>
    <w:p w14:paraId="144B473D" w14:textId="77777777" w:rsidR="00827363" w:rsidRPr="00A209BB" w:rsidRDefault="00827363" w:rsidP="00827363">
      <w:pPr>
        <w:rPr>
          <w:rFonts w:ascii="Arial" w:hAnsi="Arial" w:cs="Arial"/>
          <w:b/>
          <w:sz w:val="28"/>
          <w:szCs w:val="28"/>
        </w:rPr>
      </w:pPr>
      <w:r w:rsidRPr="00A209BB">
        <w:rPr>
          <w:rFonts w:ascii="Arial" w:hAnsi="Arial" w:cs="Arial"/>
          <w:b/>
          <w:sz w:val="28"/>
          <w:szCs w:val="28"/>
        </w:rPr>
        <w:t>By Bus</w:t>
      </w:r>
    </w:p>
    <w:p w14:paraId="26F8A81C" w14:textId="77777777" w:rsidR="00827363" w:rsidRPr="00A209BB" w:rsidRDefault="00827363" w:rsidP="00827363">
      <w:pPr>
        <w:rPr>
          <w:rFonts w:ascii="Arial" w:hAnsi="Arial" w:cs="Arial"/>
          <w:sz w:val="28"/>
          <w:szCs w:val="28"/>
        </w:rPr>
      </w:pPr>
      <w:r w:rsidRPr="00A209BB">
        <w:rPr>
          <w:rFonts w:ascii="Arial" w:hAnsi="Arial" w:cs="Arial"/>
          <w:sz w:val="28"/>
          <w:szCs w:val="28"/>
        </w:rPr>
        <w:t xml:space="preserve">The </w:t>
      </w:r>
      <w:r>
        <w:rPr>
          <w:rFonts w:ascii="Arial" w:hAnsi="Arial" w:cs="Arial"/>
          <w:sz w:val="28"/>
          <w:szCs w:val="28"/>
        </w:rPr>
        <w:t xml:space="preserve">Gulbenkian </w:t>
      </w:r>
      <w:r w:rsidRPr="00A209BB">
        <w:rPr>
          <w:rFonts w:ascii="Arial" w:hAnsi="Arial" w:cs="Arial"/>
          <w:sz w:val="28"/>
          <w:szCs w:val="28"/>
        </w:rPr>
        <w:t xml:space="preserve">bus stop is only 5 mins </w:t>
      </w:r>
      <w:r>
        <w:rPr>
          <w:rFonts w:ascii="Arial" w:hAnsi="Arial" w:cs="Arial"/>
          <w:sz w:val="28"/>
          <w:szCs w:val="28"/>
        </w:rPr>
        <w:t>walk to the venue.</w:t>
      </w:r>
      <w:r w:rsidRPr="00A209BB">
        <w:rPr>
          <w:rFonts w:ascii="Arial" w:hAnsi="Arial" w:cs="Arial"/>
          <w:sz w:val="28"/>
          <w:szCs w:val="28"/>
        </w:rPr>
        <w:t xml:space="preserve"> Plan your journey at: stagecoachbus.com/</w:t>
      </w:r>
      <w:proofErr w:type="spellStart"/>
      <w:r w:rsidRPr="00A209BB">
        <w:rPr>
          <w:rFonts w:ascii="Arial" w:hAnsi="Arial" w:cs="Arial"/>
          <w:sz w:val="28"/>
          <w:szCs w:val="28"/>
        </w:rPr>
        <w:t>eastkent</w:t>
      </w:r>
      <w:proofErr w:type="spellEnd"/>
    </w:p>
    <w:p w14:paraId="2C55EF73" w14:textId="77777777" w:rsidR="00827363" w:rsidRPr="00A209BB" w:rsidRDefault="00827363" w:rsidP="00827363">
      <w:pPr>
        <w:rPr>
          <w:rFonts w:ascii="Arial" w:hAnsi="Arial" w:cs="Arial"/>
          <w:b/>
          <w:sz w:val="28"/>
          <w:szCs w:val="28"/>
        </w:rPr>
      </w:pPr>
      <w:r w:rsidRPr="00A209BB">
        <w:rPr>
          <w:rFonts w:ascii="Arial" w:hAnsi="Arial" w:cs="Arial"/>
          <w:b/>
          <w:sz w:val="28"/>
          <w:szCs w:val="28"/>
        </w:rPr>
        <w:t>By Car</w:t>
      </w:r>
    </w:p>
    <w:p w14:paraId="77CFC7DF" w14:textId="77777777" w:rsidR="00827363" w:rsidRPr="00432E84" w:rsidRDefault="00827363" w:rsidP="00827363">
      <w:pPr>
        <w:rPr>
          <w:rFonts w:ascii="Arial" w:hAnsi="Arial" w:cs="Arial"/>
          <w:sz w:val="28"/>
          <w:szCs w:val="24"/>
        </w:rPr>
      </w:pPr>
      <w:r w:rsidRPr="00432E84">
        <w:rPr>
          <w:rFonts w:ascii="Arial" w:hAnsi="Arial" w:cs="Arial"/>
          <w:sz w:val="28"/>
          <w:szCs w:val="24"/>
        </w:rPr>
        <w:t xml:space="preserve">Follow traffic direction signs. For sat </w:t>
      </w:r>
      <w:proofErr w:type="spellStart"/>
      <w:r w:rsidRPr="00432E84">
        <w:rPr>
          <w:rFonts w:ascii="Arial" w:hAnsi="Arial" w:cs="Arial"/>
          <w:sz w:val="28"/>
          <w:szCs w:val="24"/>
        </w:rPr>
        <w:t>navs</w:t>
      </w:r>
      <w:proofErr w:type="spellEnd"/>
      <w:r w:rsidRPr="00432E84">
        <w:rPr>
          <w:rFonts w:ascii="Arial" w:hAnsi="Arial" w:cs="Arial"/>
          <w:sz w:val="28"/>
          <w:szCs w:val="24"/>
        </w:rPr>
        <w:t xml:space="preserve"> use postcode CT2 7NB.</w:t>
      </w:r>
    </w:p>
    <w:p w14:paraId="79339F95" w14:textId="77777777" w:rsidR="00827363" w:rsidRDefault="00827363" w:rsidP="00827363">
      <w:pPr>
        <w:rPr>
          <w:rFonts w:ascii="Arial" w:hAnsi="Arial" w:cs="Arial"/>
          <w:sz w:val="28"/>
          <w:szCs w:val="24"/>
        </w:rPr>
      </w:pPr>
      <w:r w:rsidRPr="00432E84">
        <w:rPr>
          <w:rFonts w:ascii="Arial" w:hAnsi="Arial" w:cs="Arial"/>
          <w:sz w:val="28"/>
          <w:szCs w:val="24"/>
        </w:rPr>
        <w:t>Free parking is available to Gulbenkian customers after 5pm on weekdays and all day at weekends in any University car park.</w:t>
      </w:r>
    </w:p>
    <w:p w14:paraId="4C7E14C9" w14:textId="77777777" w:rsidR="00827363" w:rsidRPr="00432E84" w:rsidRDefault="00827363" w:rsidP="00827363">
      <w:pPr>
        <w:rPr>
          <w:rFonts w:ascii="Arial" w:hAnsi="Arial" w:cs="Arial"/>
          <w:sz w:val="36"/>
          <w:szCs w:val="24"/>
        </w:rPr>
      </w:pPr>
      <w:r w:rsidRPr="00432E84">
        <w:rPr>
          <w:rFonts w:ascii="Arial" w:hAnsi="Arial" w:cs="Arial"/>
          <w:sz w:val="28"/>
        </w:rPr>
        <w:t>For Gulbenkian customers attending events between Monday and Friday 8am to 5pm please park in the Visitor Pay and Display car parks on Campus.  £2 for 3 hours and £6 all day (8am-5pm).  The nearest Visitor Pay and Display is the Central Car Park (formerly known as Gulbenkian Car Park).</w:t>
      </w:r>
    </w:p>
    <w:p w14:paraId="1BF02E06" w14:textId="77777777" w:rsidR="00827363" w:rsidRDefault="00827363" w:rsidP="00827363">
      <w:pPr>
        <w:rPr>
          <w:rFonts w:ascii="Arial" w:hAnsi="Arial" w:cs="Arial"/>
          <w:sz w:val="28"/>
          <w:szCs w:val="28"/>
        </w:rPr>
      </w:pPr>
      <w:r w:rsidRPr="00A209BB">
        <w:rPr>
          <w:rFonts w:ascii="Arial" w:hAnsi="Arial" w:cs="Arial"/>
          <w:b/>
          <w:sz w:val="28"/>
          <w:szCs w:val="28"/>
        </w:rPr>
        <w:t>Accessible bay parking</w:t>
      </w:r>
      <w:r>
        <w:rPr>
          <w:rFonts w:ascii="Arial" w:hAnsi="Arial" w:cs="Arial"/>
          <w:sz w:val="28"/>
          <w:szCs w:val="28"/>
        </w:rPr>
        <w:br/>
        <w:t>A</w:t>
      </w:r>
      <w:r w:rsidRPr="00E8768A">
        <w:rPr>
          <w:rFonts w:ascii="Arial" w:hAnsi="Arial" w:cs="Arial"/>
          <w:sz w:val="28"/>
          <w:szCs w:val="28"/>
        </w:rPr>
        <w:t xml:space="preserve">vailable in </w:t>
      </w:r>
      <w:r w:rsidRPr="00432E84">
        <w:rPr>
          <w:rFonts w:ascii="Arial" w:hAnsi="Arial" w:cs="Arial"/>
          <w:sz w:val="28"/>
        </w:rPr>
        <w:t>Central Visitor Car Park</w:t>
      </w:r>
      <w:r w:rsidRPr="00E8768A">
        <w:rPr>
          <w:rFonts w:ascii="Arial" w:hAnsi="Arial" w:cs="Arial"/>
          <w:sz w:val="28"/>
          <w:szCs w:val="28"/>
        </w:rPr>
        <w:t xml:space="preserve">, </w:t>
      </w:r>
      <w:r>
        <w:rPr>
          <w:rFonts w:ascii="Arial" w:hAnsi="Arial" w:cs="Arial"/>
          <w:sz w:val="28"/>
          <w:szCs w:val="28"/>
        </w:rPr>
        <w:t xml:space="preserve">adjacent to Gulbenkian and Rutherford Car Park (approx. 5-10mins away from Gulbenkian). </w:t>
      </w:r>
    </w:p>
    <w:p w14:paraId="68226F33" w14:textId="77777777" w:rsidR="00827363" w:rsidRDefault="00827363" w:rsidP="00827363">
      <w:pPr>
        <w:rPr>
          <w:rFonts w:ascii="Arial" w:hAnsi="Arial" w:cs="Arial"/>
          <w:sz w:val="28"/>
          <w:szCs w:val="28"/>
        </w:rPr>
      </w:pPr>
      <w:r>
        <w:rPr>
          <w:rFonts w:ascii="Arial" w:hAnsi="Arial" w:cs="Arial"/>
          <w:sz w:val="28"/>
          <w:szCs w:val="28"/>
        </w:rPr>
        <w:t xml:space="preserve">More information, including a Map of University of Kent Car Parks can be found online: </w:t>
      </w:r>
      <w:hyperlink r:id="rId30" w:history="1">
        <w:r w:rsidRPr="002551BC">
          <w:rPr>
            <w:rStyle w:val="Hyperlink"/>
            <w:rFonts w:ascii="Arial" w:hAnsi="Arial" w:cs="Arial"/>
            <w:sz w:val="28"/>
            <w:szCs w:val="28"/>
          </w:rPr>
          <w:t>https://thegulbenkian.co.uk/your-visit/parking/</w:t>
        </w:r>
      </w:hyperlink>
      <w:r>
        <w:rPr>
          <w:rFonts w:ascii="Arial" w:hAnsi="Arial" w:cs="Arial"/>
          <w:sz w:val="28"/>
          <w:szCs w:val="28"/>
        </w:rPr>
        <w:t xml:space="preserve"> or email: </w:t>
      </w:r>
      <w:hyperlink r:id="rId31" w:history="1">
        <w:r w:rsidRPr="002551BC">
          <w:rPr>
            <w:rStyle w:val="Hyperlink"/>
            <w:rFonts w:ascii="Arial" w:hAnsi="Arial" w:cs="Arial"/>
            <w:sz w:val="28"/>
            <w:szCs w:val="28"/>
          </w:rPr>
          <w:t>gulbaccess@kent.ac.uk</w:t>
        </w:r>
      </w:hyperlink>
      <w:r>
        <w:rPr>
          <w:rFonts w:ascii="Arial" w:hAnsi="Arial" w:cs="Arial"/>
          <w:sz w:val="28"/>
          <w:szCs w:val="28"/>
        </w:rPr>
        <w:t xml:space="preserve"> </w:t>
      </w:r>
    </w:p>
    <w:p w14:paraId="0C10DB43" w14:textId="77777777" w:rsidR="00827363" w:rsidRDefault="00827363" w:rsidP="00827363">
      <w:pPr>
        <w:rPr>
          <w:rFonts w:ascii="Arial" w:hAnsi="Arial" w:cs="Arial"/>
          <w:sz w:val="28"/>
          <w:szCs w:val="28"/>
        </w:rPr>
      </w:pPr>
    </w:p>
    <w:p w14:paraId="7DB843BF" w14:textId="77777777" w:rsidR="00827363" w:rsidRPr="007C5D49" w:rsidRDefault="00827363" w:rsidP="00827363">
      <w:pPr>
        <w:rPr>
          <w:rFonts w:ascii="Arial" w:hAnsi="Arial" w:cs="Arial"/>
          <w:b/>
          <w:sz w:val="28"/>
          <w:szCs w:val="28"/>
        </w:rPr>
      </w:pPr>
      <w:r w:rsidRPr="007C5D49">
        <w:rPr>
          <w:rFonts w:ascii="Arial" w:hAnsi="Arial" w:cs="Arial"/>
          <w:b/>
          <w:sz w:val="28"/>
          <w:szCs w:val="28"/>
        </w:rPr>
        <w:t xml:space="preserve">Journey videos: </w:t>
      </w:r>
    </w:p>
    <w:p w14:paraId="210BEF40" w14:textId="77777777" w:rsidR="00827363" w:rsidRPr="007C5D49" w:rsidRDefault="00827363" w:rsidP="00827363">
      <w:pPr>
        <w:rPr>
          <w:rFonts w:ascii="Arial" w:hAnsi="Arial" w:cs="Arial"/>
          <w:color w:val="1A1A1A"/>
          <w:sz w:val="28"/>
          <w:szCs w:val="20"/>
        </w:rPr>
      </w:pPr>
      <w:r w:rsidRPr="007C5D49">
        <w:rPr>
          <w:rFonts w:ascii="Arial" w:hAnsi="Arial" w:cs="Arial"/>
          <w:color w:val="1A1A1A"/>
          <w:sz w:val="28"/>
          <w:szCs w:val="20"/>
        </w:rPr>
        <w:t xml:space="preserve">Follow the journey from the Central Car Park to Gulbenkian in real time: </w:t>
      </w:r>
      <w:hyperlink r:id="rId32" w:history="1">
        <w:r w:rsidRPr="007C5D49">
          <w:rPr>
            <w:rStyle w:val="Hyperlink"/>
            <w:rFonts w:ascii="Arial" w:hAnsi="Arial" w:cs="Arial"/>
            <w:sz w:val="28"/>
            <w:szCs w:val="20"/>
          </w:rPr>
          <w:t>https://www.youtube.com/watch?v=J9il-Z3jLqE</w:t>
        </w:r>
      </w:hyperlink>
      <w:r w:rsidRPr="007C5D49">
        <w:rPr>
          <w:rFonts w:ascii="Arial" w:hAnsi="Arial" w:cs="Arial"/>
          <w:color w:val="1A1A1A"/>
          <w:sz w:val="28"/>
          <w:szCs w:val="20"/>
        </w:rPr>
        <w:t xml:space="preserve"> </w:t>
      </w:r>
    </w:p>
    <w:p w14:paraId="61E61D46" w14:textId="77777777" w:rsidR="00827363" w:rsidRPr="007C5D49" w:rsidRDefault="00827363" w:rsidP="00827363">
      <w:pPr>
        <w:rPr>
          <w:rFonts w:ascii="Arial" w:hAnsi="Arial" w:cs="Arial"/>
          <w:color w:val="1A1A1A"/>
          <w:sz w:val="28"/>
          <w:szCs w:val="20"/>
        </w:rPr>
      </w:pPr>
      <w:r w:rsidRPr="007C5D49">
        <w:rPr>
          <w:rFonts w:ascii="Arial" w:hAnsi="Arial" w:cs="Arial"/>
          <w:color w:val="1A1A1A"/>
          <w:sz w:val="28"/>
          <w:szCs w:val="20"/>
        </w:rPr>
        <w:t>Follow the journey from Giles Lane Car Park to Gulbenkian:</w:t>
      </w:r>
    </w:p>
    <w:p w14:paraId="53FDFB04" w14:textId="77777777" w:rsidR="00827363" w:rsidRPr="007C5D49" w:rsidRDefault="00827363" w:rsidP="00827363">
      <w:pPr>
        <w:rPr>
          <w:rFonts w:ascii="Arial" w:hAnsi="Arial" w:cs="Arial"/>
          <w:sz w:val="28"/>
          <w:szCs w:val="20"/>
        </w:rPr>
      </w:pPr>
      <w:hyperlink r:id="rId33" w:history="1">
        <w:r w:rsidRPr="007C5D49">
          <w:rPr>
            <w:rStyle w:val="Hyperlink"/>
            <w:rFonts w:ascii="Arial" w:hAnsi="Arial" w:cs="Arial"/>
            <w:sz w:val="28"/>
            <w:szCs w:val="20"/>
          </w:rPr>
          <w:t>https://www.youtube.com/watch?=2&amp;v=6HVLtc5bw8o</w:t>
        </w:r>
      </w:hyperlink>
      <w:r w:rsidRPr="007C5D49">
        <w:rPr>
          <w:rFonts w:ascii="Arial" w:hAnsi="Arial" w:cs="Arial"/>
          <w:sz w:val="28"/>
          <w:szCs w:val="20"/>
        </w:rPr>
        <w:t xml:space="preserve"> </w:t>
      </w:r>
    </w:p>
    <w:p w14:paraId="5193BA91" w14:textId="77777777" w:rsidR="00827363" w:rsidRPr="007C5D49" w:rsidRDefault="00827363" w:rsidP="00827363">
      <w:pPr>
        <w:rPr>
          <w:rFonts w:ascii="Arial" w:hAnsi="Arial" w:cs="Arial"/>
          <w:color w:val="1A1A1A"/>
          <w:sz w:val="28"/>
          <w:szCs w:val="20"/>
        </w:rPr>
      </w:pPr>
      <w:r w:rsidRPr="007C5D49">
        <w:rPr>
          <w:rFonts w:ascii="Arial" w:hAnsi="Arial" w:cs="Arial"/>
          <w:color w:val="1A1A1A"/>
          <w:sz w:val="28"/>
          <w:szCs w:val="20"/>
        </w:rPr>
        <w:t>Follow the journey from Giles Lane Bus Stop to Gulbenkian:</w:t>
      </w:r>
      <w:r w:rsidRPr="007C5D49">
        <w:rPr>
          <w:sz w:val="28"/>
          <w:szCs w:val="20"/>
        </w:rPr>
        <w:t xml:space="preserve"> </w:t>
      </w:r>
      <w:hyperlink r:id="rId34" w:history="1">
        <w:r w:rsidRPr="007C5D49">
          <w:rPr>
            <w:rStyle w:val="Hyperlink"/>
            <w:rFonts w:ascii="Arial" w:hAnsi="Arial" w:cs="Arial"/>
            <w:sz w:val="28"/>
            <w:szCs w:val="20"/>
          </w:rPr>
          <w:t>https://www.youtube.com/watch?v=wcqeYBimntk</w:t>
        </w:r>
      </w:hyperlink>
      <w:r w:rsidRPr="007C5D49">
        <w:rPr>
          <w:rFonts w:ascii="Arial" w:hAnsi="Arial" w:cs="Arial"/>
          <w:color w:val="1A1A1A"/>
          <w:sz w:val="28"/>
          <w:szCs w:val="20"/>
        </w:rPr>
        <w:t xml:space="preserve"> </w:t>
      </w:r>
    </w:p>
    <w:p w14:paraId="2B693F05" w14:textId="77777777" w:rsidR="00827363" w:rsidRPr="007C5D49" w:rsidRDefault="00827363" w:rsidP="00827363">
      <w:pPr>
        <w:rPr>
          <w:rFonts w:ascii="Arial" w:hAnsi="Arial" w:cs="Arial"/>
          <w:color w:val="1A1A1A"/>
          <w:sz w:val="28"/>
          <w:szCs w:val="20"/>
        </w:rPr>
      </w:pPr>
      <w:r w:rsidRPr="007C5D49">
        <w:rPr>
          <w:rFonts w:ascii="Arial" w:hAnsi="Arial" w:cs="Arial"/>
          <w:color w:val="1A1A1A"/>
          <w:sz w:val="28"/>
          <w:szCs w:val="20"/>
        </w:rPr>
        <w:t>Follow the journey from Keynes College Bus Stop to Gulbenkian:</w:t>
      </w:r>
    </w:p>
    <w:p w14:paraId="7FA35D55" w14:textId="77777777" w:rsidR="00827363" w:rsidRPr="007C5D49" w:rsidRDefault="00827363" w:rsidP="00827363">
      <w:pPr>
        <w:rPr>
          <w:rFonts w:ascii="Arial" w:hAnsi="Arial" w:cs="Arial"/>
          <w:sz w:val="28"/>
          <w:szCs w:val="20"/>
        </w:rPr>
      </w:pPr>
      <w:hyperlink r:id="rId35" w:history="1">
        <w:r w:rsidRPr="007C5D49">
          <w:rPr>
            <w:rStyle w:val="Hyperlink"/>
            <w:rFonts w:ascii="Arial" w:hAnsi="Arial" w:cs="Arial"/>
            <w:sz w:val="28"/>
            <w:szCs w:val="20"/>
          </w:rPr>
          <w:t>https://www.youtube.com/watch?v=FznH1IkLKNU</w:t>
        </w:r>
      </w:hyperlink>
      <w:r w:rsidRPr="007C5D49">
        <w:rPr>
          <w:rFonts w:ascii="Arial" w:hAnsi="Arial" w:cs="Arial"/>
          <w:sz w:val="28"/>
          <w:szCs w:val="20"/>
        </w:rPr>
        <w:t xml:space="preserve"> </w:t>
      </w:r>
    </w:p>
    <w:p w14:paraId="394080C3" w14:textId="77777777" w:rsidR="00827363" w:rsidRPr="002B624E" w:rsidRDefault="00827363" w:rsidP="002B624E">
      <w:pPr>
        <w:pStyle w:val="Heading2"/>
        <w:rPr>
          <w:rFonts w:ascii="Arial" w:hAnsi="Arial" w:cs="Arial"/>
          <w:b/>
          <w:sz w:val="32"/>
          <w:szCs w:val="32"/>
          <w:u w:val="single"/>
        </w:rPr>
      </w:pPr>
      <w:r>
        <w:br w:type="page"/>
      </w:r>
      <w:r w:rsidRPr="002B624E">
        <w:rPr>
          <w:rFonts w:ascii="Arial" w:hAnsi="Arial" w:cs="Arial"/>
          <w:b/>
          <w:color w:val="auto"/>
          <w:sz w:val="32"/>
          <w:szCs w:val="32"/>
          <w:u w:val="single"/>
        </w:rPr>
        <w:lastRenderedPageBreak/>
        <w:t>Site Description</w:t>
      </w:r>
    </w:p>
    <w:p w14:paraId="7A988E7B" w14:textId="77777777" w:rsidR="00827363" w:rsidRPr="00341079" w:rsidRDefault="00827363" w:rsidP="00827363">
      <w:pPr>
        <w:pStyle w:val="NormalWeb"/>
        <w:rPr>
          <w:rFonts w:ascii="Arial" w:hAnsi="Arial" w:cs="Arial"/>
          <w:sz w:val="28"/>
          <w:szCs w:val="28"/>
        </w:rPr>
      </w:pPr>
      <w:r>
        <w:rPr>
          <w:rFonts w:ascii="Arial" w:hAnsi="Arial" w:cs="Arial"/>
          <w:sz w:val="28"/>
          <w:szCs w:val="28"/>
        </w:rPr>
        <w:t>Gulbenkian</w:t>
      </w:r>
      <w:r w:rsidRPr="00341079">
        <w:rPr>
          <w:rFonts w:ascii="Arial" w:hAnsi="Arial" w:cs="Arial"/>
          <w:sz w:val="28"/>
          <w:szCs w:val="28"/>
        </w:rPr>
        <w:t xml:space="preserve"> </w:t>
      </w:r>
      <w:r>
        <w:rPr>
          <w:rFonts w:ascii="Arial" w:hAnsi="Arial" w:cs="Arial"/>
          <w:sz w:val="28"/>
          <w:szCs w:val="28"/>
        </w:rPr>
        <w:t>hosts a variety of</w:t>
      </w:r>
      <w:r w:rsidRPr="00341079">
        <w:rPr>
          <w:rFonts w:ascii="Arial" w:hAnsi="Arial" w:cs="Arial"/>
          <w:sz w:val="28"/>
          <w:szCs w:val="28"/>
        </w:rPr>
        <w:t xml:space="preserve"> indoor and outdoor event</w:t>
      </w:r>
      <w:r>
        <w:rPr>
          <w:rFonts w:ascii="Arial" w:hAnsi="Arial" w:cs="Arial"/>
          <w:sz w:val="28"/>
          <w:szCs w:val="28"/>
        </w:rPr>
        <w:t>s</w:t>
      </w:r>
      <w:r w:rsidRPr="00341079">
        <w:rPr>
          <w:rFonts w:ascii="Arial" w:hAnsi="Arial" w:cs="Arial"/>
          <w:sz w:val="28"/>
          <w:szCs w:val="28"/>
        </w:rPr>
        <w:t xml:space="preserve"> </w:t>
      </w:r>
      <w:r w:rsidR="001878ED">
        <w:rPr>
          <w:rFonts w:ascii="Arial" w:hAnsi="Arial" w:cs="Arial"/>
          <w:sz w:val="28"/>
          <w:szCs w:val="28"/>
        </w:rPr>
        <w:t>in the</w:t>
      </w:r>
      <w:r>
        <w:rPr>
          <w:rFonts w:ascii="Arial" w:hAnsi="Arial" w:cs="Arial"/>
          <w:sz w:val="28"/>
          <w:szCs w:val="28"/>
        </w:rPr>
        <w:t xml:space="preserve"> University of Kent </w:t>
      </w:r>
      <w:r w:rsidRPr="00341079">
        <w:rPr>
          <w:rFonts w:ascii="Arial" w:hAnsi="Arial" w:cs="Arial"/>
          <w:sz w:val="28"/>
          <w:szCs w:val="28"/>
        </w:rPr>
        <w:t xml:space="preserve">grounds and venues. </w:t>
      </w:r>
      <w:proofErr w:type="gramStart"/>
      <w:r w:rsidRPr="00341079">
        <w:rPr>
          <w:rFonts w:ascii="Arial" w:hAnsi="Arial" w:cs="Arial"/>
          <w:sz w:val="28"/>
          <w:szCs w:val="28"/>
        </w:rPr>
        <w:t>The majority of</w:t>
      </w:r>
      <w:proofErr w:type="gramEnd"/>
      <w:r w:rsidRPr="00341079">
        <w:rPr>
          <w:rFonts w:ascii="Arial" w:hAnsi="Arial" w:cs="Arial"/>
          <w:sz w:val="28"/>
          <w:szCs w:val="28"/>
        </w:rPr>
        <w:t xml:space="preserve"> the area is flat and are </w:t>
      </w:r>
      <w:r w:rsidR="001878ED">
        <w:rPr>
          <w:rFonts w:ascii="Arial" w:hAnsi="Arial" w:cs="Arial"/>
          <w:sz w:val="28"/>
          <w:szCs w:val="28"/>
        </w:rPr>
        <w:t xml:space="preserve">there is a network of paths. </w:t>
      </w:r>
      <w:proofErr w:type="gramStart"/>
      <w:r w:rsidR="001878ED">
        <w:rPr>
          <w:rFonts w:ascii="Arial" w:hAnsi="Arial" w:cs="Arial"/>
          <w:sz w:val="28"/>
          <w:szCs w:val="28"/>
        </w:rPr>
        <w:t>Ho</w:t>
      </w:r>
      <w:r w:rsidRPr="00341079">
        <w:rPr>
          <w:rFonts w:ascii="Arial" w:hAnsi="Arial" w:cs="Arial"/>
          <w:sz w:val="28"/>
          <w:szCs w:val="28"/>
        </w:rPr>
        <w:t>wever</w:t>
      </w:r>
      <w:proofErr w:type="gramEnd"/>
      <w:r w:rsidRPr="00341079">
        <w:rPr>
          <w:rFonts w:ascii="Arial" w:hAnsi="Arial" w:cs="Arial"/>
          <w:sz w:val="28"/>
          <w:szCs w:val="28"/>
        </w:rPr>
        <w:t xml:space="preserve"> </w:t>
      </w:r>
      <w:r w:rsidR="001878ED">
        <w:rPr>
          <w:rFonts w:ascii="Arial" w:hAnsi="Arial" w:cs="Arial"/>
          <w:sz w:val="28"/>
          <w:szCs w:val="28"/>
        </w:rPr>
        <w:t xml:space="preserve">there can be mobility problems </w:t>
      </w:r>
      <w:r w:rsidRPr="00341079">
        <w:rPr>
          <w:rFonts w:ascii="Arial" w:hAnsi="Arial" w:cs="Arial"/>
          <w:sz w:val="28"/>
          <w:szCs w:val="28"/>
        </w:rPr>
        <w:t xml:space="preserve">on grass areas, particularly in bad weather conditions. If it rains it may get muddy and access around the site (other than on paths) may be very difficult. Electric wheelchairs can </w:t>
      </w:r>
      <w:r w:rsidR="001878ED">
        <w:rPr>
          <w:rFonts w:ascii="Arial" w:hAnsi="Arial" w:cs="Arial"/>
          <w:sz w:val="28"/>
          <w:szCs w:val="28"/>
        </w:rPr>
        <w:t>get to</w:t>
      </w:r>
      <w:r w:rsidRPr="00341079">
        <w:rPr>
          <w:rFonts w:ascii="Arial" w:hAnsi="Arial" w:cs="Arial"/>
          <w:sz w:val="28"/>
          <w:szCs w:val="28"/>
        </w:rPr>
        <w:t xml:space="preserve"> most areas without too much </w:t>
      </w:r>
      <w:proofErr w:type="gramStart"/>
      <w:r w:rsidRPr="00341079">
        <w:rPr>
          <w:rFonts w:ascii="Arial" w:hAnsi="Arial" w:cs="Arial"/>
          <w:sz w:val="28"/>
          <w:szCs w:val="28"/>
        </w:rPr>
        <w:t>trouble</w:t>
      </w:r>
      <w:proofErr w:type="gramEnd"/>
      <w:r w:rsidRPr="00341079">
        <w:rPr>
          <w:rFonts w:ascii="Arial" w:hAnsi="Arial" w:cs="Arial"/>
          <w:sz w:val="28"/>
          <w:szCs w:val="28"/>
        </w:rPr>
        <w:t xml:space="preserve"> but the ground can be uneven in places.</w:t>
      </w:r>
    </w:p>
    <w:p w14:paraId="499EF620" w14:textId="77777777" w:rsidR="00827363" w:rsidRDefault="00827363" w:rsidP="00827363">
      <w:pPr>
        <w:pStyle w:val="NormalWeb"/>
        <w:rPr>
          <w:rFonts w:ascii="Arial" w:hAnsi="Arial" w:cs="Arial"/>
          <w:sz w:val="28"/>
          <w:szCs w:val="28"/>
        </w:rPr>
      </w:pPr>
      <w:r w:rsidRPr="00341079">
        <w:rPr>
          <w:rFonts w:ascii="Arial" w:hAnsi="Arial" w:cs="Arial"/>
          <w:sz w:val="28"/>
          <w:szCs w:val="28"/>
        </w:rPr>
        <w:t>There are around 15 different venues and performance areas, which are located around the site.</w:t>
      </w:r>
      <w:r>
        <w:rPr>
          <w:rFonts w:ascii="Arial" w:hAnsi="Arial" w:cs="Arial"/>
          <w:sz w:val="28"/>
          <w:szCs w:val="28"/>
        </w:rPr>
        <w:t xml:space="preserve">  Mainly events take place in Gulbenkian, which has a theatre, cinema, music hall and cafe.</w:t>
      </w:r>
    </w:p>
    <w:p w14:paraId="7255039C" w14:textId="77777777" w:rsidR="00827363" w:rsidRPr="00F4259B" w:rsidRDefault="00827363" w:rsidP="00827363">
      <w:pPr>
        <w:spacing w:before="100" w:beforeAutospacing="1" w:after="100" w:afterAutospacing="1" w:line="240" w:lineRule="auto"/>
        <w:outlineLvl w:val="2"/>
        <w:rPr>
          <w:rFonts w:ascii="Arial" w:eastAsia="Times New Roman" w:hAnsi="Arial" w:cs="Arial"/>
          <w:bCs/>
          <w:sz w:val="28"/>
          <w:szCs w:val="28"/>
          <w:lang w:eastAsia="en-GB"/>
        </w:rPr>
      </w:pPr>
      <w:r>
        <w:rPr>
          <w:rFonts w:ascii="Arial" w:eastAsia="Times New Roman" w:hAnsi="Arial" w:cs="Arial"/>
          <w:bCs/>
          <w:sz w:val="28"/>
          <w:szCs w:val="28"/>
          <w:lang w:eastAsia="en-GB"/>
        </w:rPr>
        <w:t>Watch the Gulbenkian Accessible Welcome Video:</w:t>
      </w:r>
      <w:r>
        <w:rPr>
          <w:rFonts w:ascii="Arial" w:eastAsia="Times New Roman" w:hAnsi="Arial" w:cs="Arial"/>
          <w:bCs/>
          <w:sz w:val="28"/>
          <w:szCs w:val="28"/>
          <w:lang w:eastAsia="en-GB"/>
        </w:rPr>
        <w:br/>
      </w:r>
      <w:hyperlink r:id="rId36" w:history="1">
        <w:r w:rsidRPr="002551BC">
          <w:rPr>
            <w:rStyle w:val="Hyperlink"/>
            <w:rFonts w:ascii="Arial" w:eastAsia="Times New Roman" w:hAnsi="Arial" w:cs="Arial"/>
            <w:bCs/>
            <w:sz w:val="28"/>
            <w:szCs w:val="28"/>
            <w:lang w:eastAsia="en-GB"/>
          </w:rPr>
          <w:t>https://www.youtube.com/watch?v=GJk4NXMpe-k</w:t>
        </w:r>
      </w:hyperlink>
    </w:p>
    <w:p w14:paraId="42787DA5" w14:textId="77777777" w:rsidR="00827363" w:rsidRDefault="00827363" w:rsidP="00827363">
      <w:pPr>
        <w:pStyle w:val="NormalWeb"/>
        <w:rPr>
          <w:rFonts w:ascii="Arial" w:hAnsi="Arial" w:cs="Arial"/>
          <w:sz w:val="28"/>
          <w:szCs w:val="28"/>
        </w:rPr>
      </w:pPr>
      <w:r>
        <w:rPr>
          <w:rFonts w:ascii="Arial" w:hAnsi="Arial" w:cs="Arial"/>
          <w:sz w:val="28"/>
          <w:szCs w:val="28"/>
        </w:rPr>
        <w:t>Gulbenkian (exterior of building):</w:t>
      </w:r>
      <w:r>
        <w:rPr>
          <w:rFonts w:ascii="Arial" w:hAnsi="Arial" w:cs="Arial"/>
          <w:noProof/>
          <w:sz w:val="28"/>
          <w:szCs w:val="28"/>
        </w:rPr>
        <w:drawing>
          <wp:inline distT="0" distB="0" distL="0" distR="0" wp14:anchorId="64DE9F3D" wp14:editId="4B8FE3EA">
            <wp:extent cx="4640922" cy="21907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LBAC-9145.jpg"/>
                    <pic:cNvPicPr/>
                  </pic:nvPicPr>
                  <pic:blipFill rotWithShape="1">
                    <a:blip r:embed="rId37" cstate="print">
                      <a:extLst>
                        <a:ext uri="{28A0092B-C50C-407E-A947-70E740481C1C}">
                          <a14:useLocalDpi xmlns:a14="http://schemas.microsoft.com/office/drawing/2010/main" val="0"/>
                        </a:ext>
                      </a:extLst>
                    </a:blip>
                    <a:srcRect t="19397" b="9803"/>
                    <a:stretch/>
                  </pic:blipFill>
                  <pic:spPr bwMode="auto">
                    <a:xfrm>
                      <a:off x="0" y="0"/>
                      <a:ext cx="4661299" cy="2200369"/>
                    </a:xfrm>
                    <a:prstGeom prst="rect">
                      <a:avLst/>
                    </a:prstGeom>
                    <a:ln>
                      <a:noFill/>
                    </a:ln>
                    <a:extLst>
                      <a:ext uri="{53640926-AAD7-44D8-BBD7-CCE9431645EC}">
                        <a14:shadowObscured xmlns:a14="http://schemas.microsoft.com/office/drawing/2010/main"/>
                      </a:ext>
                    </a:extLst>
                  </pic:spPr>
                </pic:pic>
              </a:graphicData>
            </a:graphic>
          </wp:inline>
        </w:drawing>
      </w:r>
    </w:p>
    <w:p w14:paraId="2378F417" w14:textId="77777777" w:rsidR="00827363" w:rsidRDefault="00827363" w:rsidP="00827363">
      <w:pPr>
        <w:pStyle w:val="NormalWeb"/>
        <w:rPr>
          <w:rFonts w:ascii="Arial" w:hAnsi="Arial" w:cs="Arial"/>
          <w:sz w:val="28"/>
          <w:szCs w:val="28"/>
        </w:rPr>
      </w:pPr>
      <w:r>
        <w:rPr>
          <w:rFonts w:ascii="Arial" w:hAnsi="Arial" w:cs="Arial"/>
          <w:sz w:val="28"/>
          <w:szCs w:val="28"/>
        </w:rPr>
        <w:t>Café:</w:t>
      </w:r>
      <w:r>
        <w:rPr>
          <w:rFonts w:ascii="Arial" w:hAnsi="Arial" w:cs="Arial"/>
          <w:sz w:val="28"/>
          <w:szCs w:val="28"/>
        </w:rPr>
        <w:br/>
      </w:r>
      <w:r>
        <w:rPr>
          <w:noProof/>
        </w:rPr>
        <w:drawing>
          <wp:inline distT="0" distB="0" distL="0" distR="0" wp14:anchorId="6A277267" wp14:editId="065CD6ED">
            <wp:extent cx="4638675" cy="223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96" t="16107" r="13582" b="46155"/>
                    <a:stretch/>
                  </pic:blipFill>
                  <pic:spPr bwMode="auto">
                    <a:xfrm>
                      <a:off x="0" y="0"/>
                      <a:ext cx="4659205" cy="2242983"/>
                    </a:xfrm>
                    <a:prstGeom prst="rect">
                      <a:avLst/>
                    </a:prstGeom>
                    <a:ln>
                      <a:noFill/>
                    </a:ln>
                    <a:extLst>
                      <a:ext uri="{53640926-AAD7-44D8-BBD7-CCE9431645EC}">
                        <a14:shadowObscured xmlns:a14="http://schemas.microsoft.com/office/drawing/2010/main"/>
                      </a:ext>
                    </a:extLst>
                  </pic:spPr>
                </pic:pic>
              </a:graphicData>
            </a:graphic>
          </wp:inline>
        </w:drawing>
      </w:r>
    </w:p>
    <w:p w14:paraId="7238E554" w14:textId="77777777" w:rsidR="00827363" w:rsidRDefault="00827363" w:rsidP="00827363">
      <w:pPr>
        <w:pStyle w:val="NormalWeb"/>
        <w:rPr>
          <w:rFonts w:ascii="Arial" w:hAnsi="Arial" w:cs="Arial"/>
          <w:sz w:val="28"/>
          <w:szCs w:val="28"/>
        </w:rPr>
      </w:pPr>
      <w:r>
        <w:rPr>
          <w:rFonts w:ascii="Arial" w:hAnsi="Arial" w:cs="Arial"/>
          <w:sz w:val="28"/>
          <w:szCs w:val="28"/>
        </w:rPr>
        <w:lastRenderedPageBreak/>
        <w:t>Tickets &amp; Information Desk:</w:t>
      </w:r>
      <w:r>
        <w:rPr>
          <w:rFonts w:ascii="Arial" w:hAnsi="Arial" w:cs="Arial"/>
          <w:sz w:val="28"/>
          <w:szCs w:val="28"/>
        </w:rPr>
        <w:br/>
      </w:r>
      <w:r>
        <w:rPr>
          <w:noProof/>
        </w:rPr>
        <w:drawing>
          <wp:inline distT="0" distB="0" distL="0" distR="0" wp14:anchorId="32ADFF17" wp14:editId="581FE9A6">
            <wp:extent cx="5543550" cy="2771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131" t="14113" r="2448" b="46462"/>
                    <a:stretch/>
                  </pic:blipFill>
                  <pic:spPr bwMode="auto">
                    <a:xfrm>
                      <a:off x="0" y="0"/>
                      <a:ext cx="5543550" cy="2771775"/>
                    </a:xfrm>
                    <a:prstGeom prst="rect">
                      <a:avLst/>
                    </a:prstGeom>
                    <a:ln>
                      <a:noFill/>
                    </a:ln>
                    <a:extLst>
                      <a:ext uri="{53640926-AAD7-44D8-BBD7-CCE9431645EC}">
                        <a14:shadowObscured xmlns:a14="http://schemas.microsoft.com/office/drawing/2010/main"/>
                      </a:ext>
                    </a:extLst>
                  </pic:spPr>
                </pic:pic>
              </a:graphicData>
            </a:graphic>
          </wp:inline>
        </w:drawing>
      </w:r>
    </w:p>
    <w:p w14:paraId="0BC2B297" w14:textId="77777777" w:rsidR="00827363" w:rsidRDefault="00827363" w:rsidP="00827363">
      <w:pPr>
        <w:pStyle w:val="NormalWeb"/>
        <w:rPr>
          <w:rFonts w:ascii="Arial" w:hAnsi="Arial" w:cs="Arial"/>
          <w:sz w:val="28"/>
          <w:szCs w:val="28"/>
        </w:rPr>
      </w:pPr>
      <w:r>
        <w:rPr>
          <w:rFonts w:ascii="Arial" w:hAnsi="Arial" w:cs="Arial"/>
          <w:sz w:val="28"/>
          <w:szCs w:val="28"/>
        </w:rPr>
        <w:t>Theatre auditorium:</w:t>
      </w:r>
      <w:r>
        <w:rPr>
          <w:rFonts w:ascii="Arial" w:hAnsi="Arial" w:cs="Arial"/>
          <w:sz w:val="28"/>
          <w:szCs w:val="28"/>
        </w:rPr>
        <w:br/>
      </w:r>
      <w:r>
        <w:rPr>
          <w:noProof/>
        </w:rPr>
        <w:drawing>
          <wp:inline distT="0" distB="0" distL="0" distR="0" wp14:anchorId="5B536C68" wp14:editId="2A72A939">
            <wp:extent cx="5621032" cy="2524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996" t="13500" r="2780" b="46615"/>
                    <a:stretch/>
                  </pic:blipFill>
                  <pic:spPr bwMode="auto">
                    <a:xfrm>
                      <a:off x="0" y="0"/>
                      <a:ext cx="5637738" cy="2531627"/>
                    </a:xfrm>
                    <a:prstGeom prst="rect">
                      <a:avLst/>
                    </a:prstGeom>
                    <a:ln>
                      <a:noFill/>
                    </a:ln>
                    <a:extLst>
                      <a:ext uri="{53640926-AAD7-44D8-BBD7-CCE9431645EC}">
                        <a14:shadowObscured xmlns:a14="http://schemas.microsoft.com/office/drawing/2010/main"/>
                      </a:ext>
                    </a:extLst>
                  </pic:spPr>
                </pic:pic>
              </a:graphicData>
            </a:graphic>
          </wp:inline>
        </w:drawing>
      </w:r>
    </w:p>
    <w:p w14:paraId="474A140F" w14:textId="77777777" w:rsidR="00827363" w:rsidRDefault="00827363" w:rsidP="00827363">
      <w:pPr>
        <w:pStyle w:val="NormalWeb"/>
        <w:rPr>
          <w:rFonts w:ascii="Arial" w:hAnsi="Arial" w:cs="Arial"/>
          <w:sz w:val="28"/>
          <w:szCs w:val="28"/>
        </w:rPr>
      </w:pPr>
      <w:r>
        <w:rPr>
          <w:rFonts w:ascii="Arial" w:hAnsi="Arial" w:cs="Arial"/>
          <w:sz w:val="28"/>
          <w:szCs w:val="28"/>
        </w:rPr>
        <w:lastRenderedPageBreak/>
        <w:t>Cinema auditorium:</w:t>
      </w:r>
      <w:r>
        <w:rPr>
          <w:rFonts w:ascii="Arial" w:hAnsi="Arial" w:cs="Arial"/>
          <w:sz w:val="28"/>
          <w:szCs w:val="28"/>
        </w:rPr>
        <w:br/>
      </w:r>
      <w:r>
        <w:rPr>
          <w:rFonts w:ascii="Arial" w:hAnsi="Arial" w:cs="Arial"/>
          <w:noProof/>
          <w:sz w:val="28"/>
          <w:szCs w:val="28"/>
        </w:rPr>
        <w:drawing>
          <wp:inline distT="0" distB="0" distL="0" distR="0" wp14:anchorId="0BD2C893" wp14:editId="30657337">
            <wp:extent cx="5523230" cy="2532480"/>
            <wp:effectExtent l="0" t="0" r="127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439.JPG"/>
                    <pic:cNvPicPr/>
                  </pic:nvPicPr>
                  <pic:blipFill rotWithShape="1">
                    <a:blip r:embed="rId41" cstate="print">
                      <a:extLst>
                        <a:ext uri="{28A0092B-C50C-407E-A947-70E740481C1C}">
                          <a14:useLocalDpi xmlns:a14="http://schemas.microsoft.com/office/drawing/2010/main" val="0"/>
                        </a:ext>
                      </a:extLst>
                    </a:blip>
                    <a:srcRect b="38869"/>
                    <a:stretch/>
                  </pic:blipFill>
                  <pic:spPr bwMode="auto">
                    <a:xfrm>
                      <a:off x="0" y="0"/>
                      <a:ext cx="5543765" cy="2541895"/>
                    </a:xfrm>
                    <a:prstGeom prst="rect">
                      <a:avLst/>
                    </a:prstGeom>
                    <a:ln>
                      <a:noFill/>
                    </a:ln>
                    <a:extLst>
                      <a:ext uri="{53640926-AAD7-44D8-BBD7-CCE9431645EC}">
                        <a14:shadowObscured xmlns:a14="http://schemas.microsoft.com/office/drawing/2010/main"/>
                      </a:ext>
                    </a:extLst>
                  </pic:spPr>
                </pic:pic>
              </a:graphicData>
            </a:graphic>
          </wp:inline>
        </w:drawing>
      </w:r>
    </w:p>
    <w:p w14:paraId="7FF06F0B" w14:textId="77777777" w:rsidR="00827363" w:rsidRDefault="00827363" w:rsidP="00827363">
      <w:pPr>
        <w:pStyle w:val="NormalWeb"/>
        <w:rPr>
          <w:rFonts w:ascii="Arial" w:hAnsi="Arial" w:cs="Arial"/>
          <w:sz w:val="28"/>
          <w:szCs w:val="28"/>
        </w:rPr>
      </w:pPr>
    </w:p>
    <w:p w14:paraId="45E0F2E8" w14:textId="77777777" w:rsidR="00827363" w:rsidRDefault="00827363" w:rsidP="00827363">
      <w:pPr>
        <w:pStyle w:val="NormalWeb"/>
        <w:rPr>
          <w:rFonts w:ascii="Arial" w:hAnsi="Arial" w:cs="Arial"/>
          <w:sz w:val="28"/>
          <w:szCs w:val="28"/>
        </w:rPr>
      </w:pPr>
      <w:r>
        <w:rPr>
          <w:rFonts w:ascii="Arial" w:hAnsi="Arial" w:cs="Arial"/>
          <w:sz w:val="28"/>
          <w:szCs w:val="28"/>
        </w:rPr>
        <w:t>Colyer-Fergusson Hall:</w:t>
      </w:r>
      <w:r>
        <w:rPr>
          <w:rFonts w:ascii="Arial" w:hAnsi="Arial" w:cs="Arial"/>
          <w:sz w:val="28"/>
          <w:szCs w:val="28"/>
        </w:rPr>
        <w:br/>
      </w:r>
      <w:r>
        <w:rPr>
          <w:noProof/>
        </w:rPr>
        <w:drawing>
          <wp:inline distT="0" distB="0" distL="0" distR="0" wp14:anchorId="3F01C738" wp14:editId="424478B3">
            <wp:extent cx="5550822" cy="2533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329" t="14113" r="3279" b="45695"/>
                    <a:stretch/>
                  </pic:blipFill>
                  <pic:spPr bwMode="auto">
                    <a:xfrm>
                      <a:off x="0" y="0"/>
                      <a:ext cx="5569492" cy="2542172"/>
                    </a:xfrm>
                    <a:prstGeom prst="rect">
                      <a:avLst/>
                    </a:prstGeom>
                    <a:ln>
                      <a:noFill/>
                    </a:ln>
                    <a:extLst>
                      <a:ext uri="{53640926-AAD7-44D8-BBD7-CCE9431645EC}">
                        <a14:shadowObscured xmlns:a14="http://schemas.microsoft.com/office/drawing/2010/main"/>
                      </a:ext>
                    </a:extLst>
                  </pic:spPr>
                </pic:pic>
              </a:graphicData>
            </a:graphic>
          </wp:inline>
        </w:drawing>
      </w:r>
    </w:p>
    <w:p w14:paraId="61D37623" w14:textId="77777777" w:rsidR="00827363" w:rsidRDefault="00827363" w:rsidP="00827363">
      <w:pPr>
        <w:pStyle w:val="NormalWeb"/>
        <w:rPr>
          <w:rFonts w:ascii="Arial" w:hAnsi="Arial" w:cs="Arial"/>
          <w:sz w:val="28"/>
          <w:szCs w:val="28"/>
        </w:rPr>
      </w:pPr>
    </w:p>
    <w:p w14:paraId="0867FDFA" w14:textId="77777777" w:rsidR="00827363" w:rsidRDefault="00827363" w:rsidP="00827363">
      <w:pPr>
        <w:pStyle w:val="NormalWeb"/>
        <w:rPr>
          <w:rFonts w:ascii="Arial" w:hAnsi="Arial" w:cs="Arial"/>
          <w:sz w:val="28"/>
          <w:szCs w:val="28"/>
        </w:rPr>
      </w:pPr>
    </w:p>
    <w:p w14:paraId="18870A75" w14:textId="77777777" w:rsidR="00827363" w:rsidRPr="00341079" w:rsidRDefault="00827363" w:rsidP="00827363">
      <w:pPr>
        <w:pStyle w:val="NormalWeb"/>
        <w:rPr>
          <w:rFonts w:ascii="Arial" w:hAnsi="Arial" w:cs="Arial"/>
          <w:sz w:val="28"/>
          <w:szCs w:val="28"/>
        </w:rPr>
      </w:pPr>
    </w:p>
    <w:p w14:paraId="0FA8EB8C" w14:textId="77777777" w:rsidR="00827363" w:rsidRDefault="00827363" w:rsidP="00827363">
      <w:pPr>
        <w:rPr>
          <w:rFonts w:ascii="Arial" w:hAnsi="Arial" w:cs="Arial"/>
          <w:sz w:val="28"/>
          <w:szCs w:val="28"/>
        </w:rPr>
      </w:pPr>
    </w:p>
    <w:p w14:paraId="5E610072" w14:textId="77777777" w:rsidR="00827363" w:rsidRDefault="00827363" w:rsidP="00827363">
      <w:pPr>
        <w:rPr>
          <w:rFonts w:ascii="Arial" w:hAnsi="Arial" w:cs="Arial"/>
          <w:sz w:val="28"/>
          <w:szCs w:val="28"/>
        </w:rPr>
      </w:pPr>
    </w:p>
    <w:p w14:paraId="4A5B0428" w14:textId="77777777" w:rsidR="00341079" w:rsidRPr="001E28BB" w:rsidRDefault="00AE024D">
      <w:pPr>
        <w:rPr>
          <w:rFonts w:ascii="Arial" w:hAnsi="Arial" w:cs="Arial"/>
          <w:color w:val="1A1A1A"/>
          <w:sz w:val="28"/>
          <w:szCs w:val="28"/>
        </w:rPr>
      </w:pPr>
      <w:r>
        <w:rPr>
          <w:rFonts w:ascii="Arial" w:hAnsi="Arial" w:cs="Arial"/>
          <w:color w:val="1A1A1A"/>
          <w:sz w:val="28"/>
          <w:szCs w:val="28"/>
        </w:rPr>
        <w:br/>
      </w:r>
    </w:p>
    <w:sectPr w:rsidR="00341079" w:rsidRPr="001E28BB">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C2662" w14:textId="77777777" w:rsidR="00177E9C" w:rsidRDefault="00177E9C" w:rsidP="00A53D52">
      <w:pPr>
        <w:spacing w:after="0" w:line="240" w:lineRule="auto"/>
      </w:pPr>
      <w:r>
        <w:separator/>
      </w:r>
    </w:p>
  </w:endnote>
  <w:endnote w:type="continuationSeparator" w:id="0">
    <w:p w14:paraId="64EAD608" w14:textId="77777777" w:rsidR="00177E9C" w:rsidRDefault="00177E9C" w:rsidP="00A53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2020082"/>
      <w:docPartObj>
        <w:docPartGallery w:val="Page Numbers (Bottom of Page)"/>
        <w:docPartUnique/>
      </w:docPartObj>
    </w:sdtPr>
    <w:sdtEndPr>
      <w:rPr>
        <w:noProof/>
      </w:rPr>
    </w:sdtEndPr>
    <w:sdtContent>
      <w:p w14:paraId="75339A15" w14:textId="77777777" w:rsidR="00287324" w:rsidRDefault="00287324">
        <w:pPr>
          <w:pStyle w:val="Footer"/>
          <w:jc w:val="right"/>
        </w:pPr>
        <w:r>
          <w:fldChar w:fldCharType="begin"/>
        </w:r>
        <w:r>
          <w:instrText xml:space="preserve"> PAGE   \* MERGEFORMAT </w:instrText>
        </w:r>
        <w:r>
          <w:fldChar w:fldCharType="separate"/>
        </w:r>
        <w:r w:rsidR="000201BA">
          <w:rPr>
            <w:noProof/>
          </w:rPr>
          <w:t>1</w:t>
        </w:r>
        <w:r>
          <w:rPr>
            <w:noProof/>
          </w:rPr>
          <w:fldChar w:fldCharType="end"/>
        </w:r>
      </w:p>
    </w:sdtContent>
  </w:sdt>
  <w:p w14:paraId="57AB039A" w14:textId="77777777" w:rsidR="00287324" w:rsidRDefault="00287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530B7" w14:textId="77777777" w:rsidR="00177E9C" w:rsidRDefault="00177E9C" w:rsidP="00A53D52">
      <w:pPr>
        <w:spacing w:after="0" w:line="240" w:lineRule="auto"/>
      </w:pPr>
      <w:r>
        <w:separator/>
      </w:r>
    </w:p>
  </w:footnote>
  <w:footnote w:type="continuationSeparator" w:id="0">
    <w:p w14:paraId="485ECFE5" w14:textId="77777777" w:rsidR="00177E9C" w:rsidRDefault="00177E9C" w:rsidP="00A53D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E7A68" w14:textId="77777777" w:rsidR="00287324" w:rsidRPr="00A53D52" w:rsidRDefault="00287324" w:rsidP="00A53D52">
    <w:pPr>
      <w:pStyle w:val="Header"/>
    </w:pPr>
    <w:r>
      <w:rPr>
        <w:noProof/>
        <w:lang w:eastAsia="en-GB"/>
      </w:rPr>
      <w:drawing>
        <wp:inline distT="0" distB="0" distL="0" distR="0" wp14:anchorId="1BA68073" wp14:editId="5D9A7F36">
          <wp:extent cx="2076450" cy="791379"/>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ulb_Kent_blk_boinglogopink.jpg"/>
                  <pic:cNvPicPr/>
                </pic:nvPicPr>
                <pic:blipFill>
                  <a:blip r:embed="rId1">
                    <a:extLst>
                      <a:ext uri="{28A0092B-C50C-407E-A947-70E740481C1C}">
                        <a14:useLocalDpi xmlns:a14="http://schemas.microsoft.com/office/drawing/2010/main" val="0"/>
                      </a:ext>
                    </a:extLst>
                  </a:blip>
                  <a:stretch>
                    <a:fillRect/>
                  </a:stretch>
                </pic:blipFill>
                <pic:spPr>
                  <a:xfrm>
                    <a:off x="0" y="0"/>
                    <a:ext cx="2099768" cy="800266"/>
                  </a:xfrm>
                  <a:prstGeom prst="rect">
                    <a:avLst/>
                  </a:prstGeom>
                </pic:spPr>
              </pic:pic>
            </a:graphicData>
          </a:graphic>
        </wp:inline>
      </w:drawing>
    </w:r>
    <w:r w:rsidRPr="00432E84">
      <w:rPr>
        <w:rFonts w:ascii="Arial" w:hAnsi="Arial" w:cs="Arial"/>
        <w:b/>
        <w:sz w:val="56"/>
      </w:rPr>
      <w:t>Accessible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24EA2"/>
    <w:multiLevelType w:val="multilevel"/>
    <w:tmpl w:val="DB386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04376C"/>
    <w:multiLevelType w:val="multilevel"/>
    <w:tmpl w:val="D96C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965B9D"/>
    <w:multiLevelType w:val="hybridMultilevel"/>
    <w:tmpl w:val="CBF63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2273997">
    <w:abstractNumId w:val="2"/>
  </w:num>
  <w:num w:numId="2" w16cid:durableId="448861975">
    <w:abstractNumId w:val="1"/>
  </w:num>
  <w:num w:numId="3" w16cid:durableId="1583249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D52"/>
    <w:rsid w:val="000201BA"/>
    <w:rsid w:val="00033BE3"/>
    <w:rsid w:val="00036FC1"/>
    <w:rsid w:val="00082256"/>
    <w:rsid w:val="000950F8"/>
    <w:rsid w:val="00096D50"/>
    <w:rsid w:val="000B2F6C"/>
    <w:rsid w:val="000B4BE1"/>
    <w:rsid w:val="000C600F"/>
    <w:rsid w:val="00100A79"/>
    <w:rsid w:val="00116C39"/>
    <w:rsid w:val="001177D1"/>
    <w:rsid w:val="00120B20"/>
    <w:rsid w:val="0014758E"/>
    <w:rsid w:val="00171A47"/>
    <w:rsid w:val="00177E9C"/>
    <w:rsid w:val="001844E3"/>
    <w:rsid w:val="001878ED"/>
    <w:rsid w:val="00192D6C"/>
    <w:rsid w:val="001E28BB"/>
    <w:rsid w:val="001F0DBE"/>
    <w:rsid w:val="002542CA"/>
    <w:rsid w:val="002842BA"/>
    <w:rsid w:val="00287324"/>
    <w:rsid w:val="0029247C"/>
    <w:rsid w:val="002B19E2"/>
    <w:rsid w:val="002B624E"/>
    <w:rsid w:val="002E17C5"/>
    <w:rsid w:val="002E796B"/>
    <w:rsid w:val="002F2280"/>
    <w:rsid w:val="0030303D"/>
    <w:rsid w:val="00314CB7"/>
    <w:rsid w:val="00341079"/>
    <w:rsid w:val="00343A25"/>
    <w:rsid w:val="003953DF"/>
    <w:rsid w:val="003C36A5"/>
    <w:rsid w:val="003F5271"/>
    <w:rsid w:val="003F5382"/>
    <w:rsid w:val="00426FED"/>
    <w:rsid w:val="00432E84"/>
    <w:rsid w:val="00446D8A"/>
    <w:rsid w:val="004828D1"/>
    <w:rsid w:val="004B7882"/>
    <w:rsid w:val="004D70C4"/>
    <w:rsid w:val="0053745E"/>
    <w:rsid w:val="00551BDA"/>
    <w:rsid w:val="005A1B25"/>
    <w:rsid w:val="005A53B9"/>
    <w:rsid w:val="005E7BCE"/>
    <w:rsid w:val="0063147B"/>
    <w:rsid w:val="006355FD"/>
    <w:rsid w:val="00654E86"/>
    <w:rsid w:val="00667D5D"/>
    <w:rsid w:val="00677285"/>
    <w:rsid w:val="006918B2"/>
    <w:rsid w:val="006A0FAC"/>
    <w:rsid w:val="006B0875"/>
    <w:rsid w:val="006B6849"/>
    <w:rsid w:val="006B74EE"/>
    <w:rsid w:val="006D3F09"/>
    <w:rsid w:val="0077745C"/>
    <w:rsid w:val="007A7516"/>
    <w:rsid w:val="007B1B36"/>
    <w:rsid w:val="007B3525"/>
    <w:rsid w:val="007C5D49"/>
    <w:rsid w:val="007C7C9C"/>
    <w:rsid w:val="00813384"/>
    <w:rsid w:val="00823EE6"/>
    <w:rsid w:val="00827363"/>
    <w:rsid w:val="008367E3"/>
    <w:rsid w:val="008375D9"/>
    <w:rsid w:val="00842397"/>
    <w:rsid w:val="0084722C"/>
    <w:rsid w:val="00893355"/>
    <w:rsid w:val="008B23B4"/>
    <w:rsid w:val="008F6503"/>
    <w:rsid w:val="00905E3C"/>
    <w:rsid w:val="00906EF1"/>
    <w:rsid w:val="009A7D5C"/>
    <w:rsid w:val="009B46F1"/>
    <w:rsid w:val="009C0B74"/>
    <w:rsid w:val="009E26D3"/>
    <w:rsid w:val="00A13056"/>
    <w:rsid w:val="00A209BB"/>
    <w:rsid w:val="00A24F9C"/>
    <w:rsid w:val="00A27B06"/>
    <w:rsid w:val="00A347D2"/>
    <w:rsid w:val="00A40428"/>
    <w:rsid w:val="00A53D52"/>
    <w:rsid w:val="00A63D13"/>
    <w:rsid w:val="00A75E13"/>
    <w:rsid w:val="00A82775"/>
    <w:rsid w:val="00A87182"/>
    <w:rsid w:val="00A93482"/>
    <w:rsid w:val="00AB2DCB"/>
    <w:rsid w:val="00AB5081"/>
    <w:rsid w:val="00AE024D"/>
    <w:rsid w:val="00AF59FF"/>
    <w:rsid w:val="00B40B83"/>
    <w:rsid w:val="00B75BFC"/>
    <w:rsid w:val="00B77563"/>
    <w:rsid w:val="00B878A3"/>
    <w:rsid w:val="00B91352"/>
    <w:rsid w:val="00BA1980"/>
    <w:rsid w:val="00BD1F05"/>
    <w:rsid w:val="00BE0150"/>
    <w:rsid w:val="00BE4DCE"/>
    <w:rsid w:val="00BE50C5"/>
    <w:rsid w:val="00BE74D7"/>
    <w:rsid w:val="00BF78E1"/>
    <w:rsid w:val="00C05B4E"/>
    <w:rsid w:val="00C364F2"/>
    <w:rsid w:val="00C40EE2"/>
    <w:rsid w:val="00C5514D"/>
    <w:rsid w:val="00C92C2B"/>
    <w:rsid w:val="00CB2569"/>
    <w:rsid w:val="00CC5C2D"/>
    <w:rsid w:val="00CE0B66"/>
    <w:rsid w:val="00D16BC9"/>
    <w:rsid w:val="00D6493B"/>
    <w:rsid w:val="00D92154"/>
    <w:rsid w:val="00DB50A6"/>
    <w:rsid w:val="00DC1C07"/>
    <w:rsid w:val="00DD0226"/>
    <w:rsid w:val="00DD5B59"/>
    <w:rsid w:val="00DF0E41"/>
    <w:rsid w:val="00E2587E"/>
    <w:rsid w:val="00E308C4"/>
    <w:rsid w:val="00E30C37"/>
    <w:rsid w:val="00E54DDA"/>
    <w:rsid w:val="00E660D0"/>
    <w:rsid w:val="00E8768A"/>
    <w:rsid w:val="00E94DE4"/>
    <w:rsid w:val="00EB5FAC"/>
    <w:rsid w:val="00EF101E"/>
    <w:rsid w:val="00F00E5F"/>
    <w:rsid w:val="00F207BC"/>
    <w:rsid w:val="00F33300"/>
    <w:rsid w:val="00F34DC7"/>
    <w:rsid w:val="00F4259B"/>
    <w:rsid w:val="00F477A6"/>
    <w:rsid w:val="00FC7606"/>
    <w:rsid w:val="00FF3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C5B40"/>
  <w15:chartTrackingRefBased/>
  <w15:docId w15:val="{AC0B0565-E43F-4654-8F64-FDB440262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02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B62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D70C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3D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D52"/>
  </w:style>
  <w:style w:type="paragraph" w:styleId="Footer">
    <w:name w:val="footer"/>
    <w:basedOn w:val="Normal"/>
    <w:link w:val="FooterChar"/>
    <w:uiPriority w:val="99"/>
    <w:unhideWhenUsed/>
    <w:rsid w:val="00A53D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D52"/>
  </w:style>
  <w:style w:type="table" w:styleId="TableGrid">
    <w:name w:val="Table Grid"/>
    <w:basedOn w:val="TableNormal"/>
    <w:uiPriority w:val="39"/>
    <w:rsid w:val="00A53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D70C4"/>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4D70C4"/>
    <w:rPr>
      <w:color w:val="0000FF"/>
      <w:u w:val="single"/>
    </w:rPr>
  </w:style>
  <w:style w:type="character" w:styleId="Strong">
    <w:name w:val="Strong"/>
    <w:basedOn w:val="DefaultParagraphFont"/>
    <w:uiPriority w:val="22"/>
    <w:qFormat/>
    <w:rsid w:val="00E8768A"/>
    <w:rPr>
      <w:b/>
      <w:bCs/>
    </w:rPr>
  </w:style>
  <w:style w:type="paragraph" w:styleId="NormalWeb">
    <w:name w:val="Normal (Web)"/>
    <w:basedOn w:val="Normal"/>
    <w:uiPriority w:val="99"/>
    <w:unhideWhenUsed/>
    <w:rsid w:val="00E876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E0B66"/>
    <w:pPr>
      <w:ind w:left="720"/>
      <w:contextualSpacing/>
    </w:pPr>
  </w:style>
  <w:style w:type="paragraph" w:styleId="BalloonText">
    <w:name w:val="Balloon Text"/>
    <w:basedOn w:val="Normal"/>
    <w:link w:val="BalloonTextChar"/>
    <w:uiPriority w:val="99"/>
    <w:semiHidden/>
    <w:unhideWhenUsed/>
    <w:rsid w:val="002B1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9E2"/>
    <w:rPr>
      <w:rFonts w:ascii="Segoe UI" w:hAnsi="Segoe UI" w:cs="Segoe UI"/>
      <w:sz w:val="18"/>
      <w:szCs w:val="18"/>
    </w:rPr>
  </w:style>
  <w:style w:type="paragraph" w:customStyle="1" w:styleId="Default">
    <w:name w:val="Default"/>
    <w:rsid w:val="00446D8A"/>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082256"/>
    <w:rPr>
      <w:sz w:val="16"/>
      <w:szCs w:val="16"/>
    </w:rPr>
  </w:style>
  <w:style w:type="paragraph" w:styleId="CommentText">
    <w:name w:val="annotation text"/>
    <w:basedOn w:val="Normal"/>
    <w:link w:val="CommentTextChar"/>
    <w:uiPriority w:val="99"/>
    <w:semiHidden/>
    <w:unhideWhenUsed/>
    <w:rsid w:val="00082256"/>
    <w:pPr>
      <w:spacing w:line="240" w:lineRule="auto"/>
    </w:pPr>
    <w:rPr>
      <w:sz w:val="20"/>
      <w:szCs w:val="20"/>
    </w:rPr>
  </w:style>
  <w:style w:type="character" w:customStyle="1" w:styleId="CommentTextChar">
    <w:name w:val="Comment Text Char"/>
    <w:basedOn w:val="DefaultParagraphFont"/>
    <w:link w:val="CommentText"/>
    <w:uiPriority w:val="99"/>
    <w:semiHidden/>
    <w:rsid w:val="00082256"/>
    <w:rPr>
      <w:sz w:val="20"/>
      <w:szCs w:val="20"/>
    </w:rPr>
  </w:style>
  <w:style w:type="paragraph" w:styleId="CommentSubject">
    <w:name w:val="annotation subject"/>
    <w:basedOn w:val="CommentText"/>
    <w:next w:val="CommentText"/>
    <w:link w:val="CommentSubjectChar"/>
    <w:uiPriority w:val="99"/>
    <w:semiHidden/>
    <w:unhideWhenUsed/>
    <w:rsid w:val="00082256"/>
    <w:rPr>
      <w:b/>
      <w:bCs/>
    </w:rPr>
  </w:style>
  <w:style w:type="character" w:customStyle="1" w:styleId="CommentSubjectChar">
    <w:name w:val="Comment Subject Char"/>
    <w:basedOn w:val="CommentTextChar"/>
    <w:link w:val="CommentSubject"/>
    <w:uiPriority w:val="99"/>
    <w:semiHidden/>
    <w:rsid w:val="00082256"/>
    <w:rPr>
      <w:b/>
      <w:bCs/>
      <w:sz w:val="20"/>
      <w:szCs w:val="20"/>
    </w:rPr>
  </w:style>
  <w:style w:type="character" w:customStyle="1" w:styleId="Heading1Char">
    <w:name w:val="Heading 1 Char"/>
    <w:basedOn w:val="DefaultParagraphFont"/>
    <w:link w:val="Heading1"/>
    <w:uiPriority w:val="9"/>
    <w:rsid w:val="00AE024D"/>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DF0E4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100A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0A7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B624E"/>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2E17C5"/>
    <w:rPr>
      <w:color w:val="605E5C"/>
      <w:shd w:val="clear" w:color="auto" w:fill="E1DFDD"/>
    </w:rPr>
  </w:style>
  <w:style w:type="character" w:styleId="FollowedHyperlink">
    <w:name w:val="FollowedHyperlink"/>
    <w:basedOn w:val="DefaultParagraphFont"/>
    <w:uiPriority w:val="99"/>
    <w:semiHidden/>
    <w:unhideWhenUsed/>
    <w:rsid w:val="002E17C5"/>
    <w:rPr>
      <w:color w:val="954F72" w:themeColor="followedHyperlink"/>
      <w:u w:val="single"/>
    </w:rPr>
  </w:style>
  <w:style w:type="character" w:customStyle="1" w:styleId="normaltextrun">
    <w:name w:val="normaltextrun"/>
    <w:basedOn w:val="DefaultParagraphFont"/>
    <w:rsid w:val="002E1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229203">
      <w:bodyDiv w:val="1"/>
      <w:marLeft w:val="0"/>
      <w:marRight w:val="0"/>
      <w:marTop w:val="0"/>
      <w:marBottom w:val="0"/>
      <w:divBdr>
        <w:top w:val="none" w:sz="0" w:space="0" w:color="auto"/>
        <w:left w:val="none" w:sz="0" w:space="0" w:color="auto"/>
        <w:bottom w:val="none" w:sz="0" w:space="0" w:color="auto"/>
        <w:right w:val="none" w:sz="0" w:space="0" w:color="auto"/>
      </w:divBdr>
    </w:div>
    <w:div w:id="258871057">
      <w:bodyDiv w:val="1"/>
      <w:marLeft w:val="0"/>
      <w:marRight w:val="0"/>
      <w:marTop w:val="0"/>
      <w:marBottom w:val="0"/>
      <w:divBdr>
        <w:top w:val="none" w:sz="0" w:space="0" w:color="auto"/>
        <w:left w:val="none" w:sz="0" w:space="0" w:color="auto"/>
        <w:bottom w:val="none" w:sz="0" w:space="0" w:color="auto"/>
        <w:right w:val="none" w:sz="0" w:space="0" w:color="auto"/>
      </w:divBdr>
      <w:divsChild>
        <w:div w:id="951128452">
          <w:marLeft w:val="0"/>
          <w:marRight w:val="0"/>
          <w:marTop w:val="0"/>
          <w:marBottom w:val="0"/>
          <w:divBdr>
            <w:top w:val="none" w:sz="0" w:space="0" w:color="auto"/>
            <w:left w:val="none" w:sz="0" w:space="0" w:color="auto"/>
            <w:bottom w:val="none" w:sz="0" w:space="0" w:color="auto"/>
            <w:right w:val="none" w:sz="0" w:space="0" w:color="auto"/>
          </w:divBdr>
          <w:divsChild>
            <w:div w:id="933393014">
              <w:marLeft w:val="0"/>
              <w:marRight w:val="0"/>
              <w:marTop w:val="0"/>
              <w:marBottom w:val="0"/>
              <w:divBdr>
                <w:top w:val="none" w:sz="0" w:space="0" w:color="auto"/>
                <w:left w:val="none" w:sz="0" w:space="0" w:color="auto"/>
                <w:bottom w:val="none" w:sz="0" w:space="0" w:color="auto"/>
                <w:right w:val="none" w:sz="0" w:space="0" w:color="auto"/>
              </w:divBdr>
              <w:divsChild>
                <w:div w:id="11255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2666">
      <w:bodyDiv w:val="1"/>
      <w:marLeft w:val="0"/>
      <w:marRight w:val="0"/>
      <w:marTop w:val="0"/>
      <w:marBottom w:val="0"/>
      <w:divBdr>
        <w:top w:val="none" w:sz="0" w:space="0" w:color="auto"/>
        <w:left w:val="none" w:sz="0" w:space="0" w:color="auto"/>
        <w:bottom w:val="none" w:sz="0" w:space="0" w:color="auto"/>
        <w:right w:val="none" w:sz="0" w:space="0" w:color="auto"/>
      </w:divBdr>
    </w:div>
    <w:div w:id="593442291">
      <w:bodyDiv w:val="1"/>
      <w:marLeft w:val="0"/>
      <w:marRight w:val="0"/>
      <w:marTop w:val="0"/>
      <w:marBottom w:val="0"/>
      <w:divBdr>
        <w:top w:val="none" w:sz="0" w:space="0" w:color="auto"/>
        <w:left w:val="none" w:sz="0" w:space="0" w:color="auto"/>
        <w:bottom w:val="none" w:sz="0" w:space="0" w:color="auto"/>
        <w:right w:val="none" w:sz="0" w:space="0" w:color="auto"/>
      </w:divBdr>
    </w:div>
    <w:div w:id="719133381">
      <w:bodyDiv w:val="1"/>
      <w:marLeft w:val="0"/>
      <w:marRight w:val="0"/>
      <w:marTop w:val="0"/>
      <w:marBottom w:val="0"/>
      <w:divBdr>
        <w:top w:val="none" w:sz="0" w:space="0" w:color="auto"/>
        <w:left w:val="none" w:sz="0" w:space="0" w:color="auto"/>
        <w:bottom w:val="none" w:sz="0" w:space="0" w:color="auto"/>
        <w:right w:val="none" w:sz="0" w:space="0" w:color="auto"/>
      </w:divBdr>
    </w:div>
    <w:div w:id="816191344">
      <w:bodyDiv w:val="1"/>
      <w:marLeft w:val="0"/>
      <w:marRight w:val="0"/>
      <w:marTop w:val="0"/>
      <w:marBottom w:val="0"/>
      <w:divBdr>
        <w:top w:val="none" w:sz="0" w:space="0" w:color="auto"/>
        <w:left w:val="none" w:sz="0" w:space="0" w:color="auto"/>
        <w:bottom w:val="none" w:sz="0" w:space="0" w:color="auto"/>
        <w:right w:val="none" w:sz="0" w:space="0" w:color="auto"/>
      </w:divBdr>
    </w:div>
    <w:div w:id="909734345">
      <w:bodyDiv w:val="1"/>
      <w:marLeft w:val="0"/>
      <w:marRight w:val="0"/>
      <w:marTop w:val="0"/>
      <w:marBottom w:val="0"/>
      <w:divBdr>
        <w:top w:val="none" w:sz="0" w:space="0" w:color="auto"/>
        <w:left w:val="none" w:sz="0" w:space="0" w:color="auto"/>
        <w:bottom w:val="none" w:sz="0" w:space="0" w:color="auto"/>
        <w:right w:val="none" w:sz="0" w:space="0" w:color="auto"/>
      </w:divBdr>
    </w:div>
    <w:div w:id="1007292271">
      <w:bodyDiv w:val="1"/>
      <w:marLeft w:val="0"/>
      <w:marRight w:val="0"/>
      <w:marTop w:val="0"/>
      <w:marBottom w:val="0"/>
      <w:divBdr>
        <w:top w:val="none" w:sz="0" w:space="0" w:color="auto"/>
        <w:left w:val="none" w:sz="0" w:space="0" w:color="auto"/>
        <w:bottom w:val="none" w:sz="0" w:space="0" w:color="auto"/>
        <w:right w:val="none" w:sz="0" w:space="0" w:color="auto"/>
      </w:divBdr>
    </w:div>
    <w:div w:id="1089499786">
      <w:bodyDiv w:val="1"/>
      <w:marLeft w:val="0"/>
      <w:marRight w:val="0"/>
      <w:marTop w:val="0"/>
      <w:marBottom w:val="0"/>
      <w:divBdr>
        <w:top w:val="none" w:sz="0" w:space="0" w:color="auto"/>
        <w:left w:val="none" w:sz="0" w:space="0" w:color="auto"/>
        <w:bottom w:val="none" w:sz="0" w:space="0" w:color="auto"/>
        <w:right w:val="none" w:sz="0" w:space="0" w:color="auto"/>
      </w:divBdr>
    </w:div>
    <w:div w:id="1209033008">
      <w:bodyDiv w:val="1"/>
      <w:marLeft w:val="0"/>
      <w:marRight w:val="0"/>
      <w:marTop w:val="0"/>
      <w:marBottom w:val="0"/>
      <w:divBdr>
        <w:top w:val="none" w:sz="0" w:space="0" w:color="auto"/>
        <w:left w:val="none" w:sz="0" w:space="0" w:color="auto"/>
        <w:bottom w:val="none" w:sz="0" w:space="0" w:color="auto"/>
        <w:right w:val="none" w:sz="0" w:space="0" w:color="auto"/>
      </w:divBdr>
      <w:divsChild>
        <w:div w:id="1603996981">
          <w:marLeft w:val="0"/>
          <w:marRight w:val="0"/>
          <w:marTop w:val="0"/>
          <w:marBottom w:val="0"/>
          <w:divBdr>
            <w:top w:val="none" w:sz="0" w:space="0" w:color="auto"/>
            <w:left w:val="none" w:sz="0" w:space="0" w:color="auto"/>
            <w:bottom w:val="none" w:sz="0" w:space="0" w:color="auto"/>
            <w:right w:val="none" w:sz="0" w:space="0" w:color="auto"/>
          </w:divBdr>
        </w:div>
        <w:div w:id="712002153">
          <w:marLeft w:val="0"/>
          <w:marRight w:val="0"/>
          <w:marTop w:val="0"/>
          <w:marBottom w:val="0"/>
          <w:divBdr>
            <w:top w:val="none" w:sz="0" w:space="0" w:color="auto"/>
            <w:left w:val="none" w:sz="0" w:space="0" w:color="auto"/>
            <w:bottom w:val="none" w:sz="0" w:space="0" w:color="auto"/>
            <w:right w:val="none" w:sz="0" w:space="0" w:color="auto"/>
          </w:divBdr>
        </w:div>
        <w:div w:id="707797606">
          <w:marLeft w:val="0"/>
          <w:marRight w:val="0"/>
          <w:marTop w:val="0"/>
          <w:marBottom w:val="0"/>
          <w:divBdr>
            <w:top w:val="none" w:sz="0" w:space="0" w:color="auto"/>
            <w:left w:val="none" w:sz="0" w:space="0" w:color="auto"/>
            <w:bottom w:val="none" w:sz="0" w:space="0" w:color="auto"/>
            <w:right w:val="none" w:sz="0" w:space="0" w:color="auto"/>
          </w:divBdr>
        </w:div>
        <w:div w:id="1036197298">
          <w:marLeft w:val="0"/>
          <w:marRight w:val="0"/>
          <w:marTop w:val="0"/>
          <w:marBottom w:val="0"/>
          <w:divBdr>
            <w:top w:val="none" w:sz="0" w:space="0" w:color="auto"/>
            <w:left w:val="none" w:sz="0" w:space="0" w:color="auto"/>
            <w:bottom w:val="none" w:sz="0" w:space="0" w:color="auto"/>
            <w:right w:val="none" w:sz="0" w:space="0" w:color="auto"/>
          </w:divBdr>
        </w:div>
      </w:divsChild>
    </w:div>
    <w:div w:id="1522430017">
      <w:bodyDiv w:val="1"/>
      <w:marLeft w:val="0"/>
      <w:marRight w:val="0"/>
      <w:marTop w:val="0"/>
      <w:marBottom w:val="0"/>
      <w:divBdr>
        <w:top w:val="none" w:sz="0" w:space="0" w:color="auto"/>
        <w:left w:val="none" w:sz="0" w:space="0" w:color="auto"/>
        <w:bottom w:val="none" w:sz="0" w:space="0" w:color="auto"/>
        <w:right w:val="none" w:sz="0" w:space="0" w:color="auto"/>
      </w:divBdr>
    </w:div>
    <w:div w:id="1626933997">
      <w:bodyDiv w:val="1"/>
      <w:marLeft w:val="0"/>
      <w:marRight w:val="0"/>
      <w:marTop w:val="0"/>
      <w:marBottom w:val="0"/>
      <w:divBdr>
        <w:top w:val="none" w:sz="0" w:space="0" w:color="auto"/>
        <w:left w:val="none" w:sz="0" w:space="0" w:color="auto"/>
        <w:bottom w:val="none" w:sz="0" w:space="0" w:color="auto"/>
        <w:right w:val="none" w:sz="0" w:space="0" w:color="auto"/>
      </w:divBdr>
    </w:div>
    <w:div w:id="1969162762">
      <w:bodyDiv w:val="1"/>
      <w:marLeft w:val="0"/>
      <w:marRight w:val="0"/>
      <w:marTop w:val="0"/>
      <w:marBottom w:val="0"/>
      <w:divBdr>
        <w:top w:val="none" w:sz="0" w:space="0" w:color="auto"/>
        <w:left w:val="none" w:sz="0" w:space="0" w:color="auto"/>
        <w:bottom w:val="none" w:sz="0" w:space="0" w:color="auto"/>
        <w:right w:val="none" w:sz="0" w:space="0" w:color="auto"/>
      </w:divBdr>
      <w:divsChild>
        <w:div w:id="1168524826">
          <w:marLeft w:val="0"/>
          <w:marRight w:val="0"/>
          <w:marTop w:val="0"/>
          <w:marBottom w:val="0"/>
          <w:divBdr>
            <w:top w:val="none" w:sz="0" w:space="0" w:color="auto"/>
            <w:left w:val="none" w:sz="0" w:space="0" w:color="auto"/>
            <w:bottom w:val="none" w:sz="0" w:space="0" w:color="auto"/>
            <w:right w:val="none" w:sz="0" w:space="0" w:color="auto"/>
          </w:divBdr>
          <w:divsChild>
            <w:div w:id="2053842772">
              <w:marLeft w:val="0"/>
              <w:marRight w:val="0"/>
              <w:marTop w:val="0"/>
              <w:marBottom w:val="0"/>
              <w:divBdr>
                <w:top w:val="none" w:sz="0" w:space="0" w:color="auto"/>
                <w:left w:val="none" w:sz="0" w:space="0" w:color="auto"/>
                <w:bottom w:val="none" w:sz="0" w:space="0" w:color="auto"/>
                <w:right w:val="none" w:sz="0" w:space="0" w:color="auto"/>
              </w:divBdr>
              <w:divsChild>
                <w:div w:id="14796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00547">
      <w:bodyDiv w:val="1"/>
      <w:marLeft w:val="0"/>
      <w:marRight w:val="0"/>
      <w:marTop w:val="0"/>
      <w:marBottom w:val="0"/>
      <w:divBdr>
        <w:top w:val="none" w:sz="0" w:space="0" w:color="auto"/>
        <w:left w:val="none" w:sz="0" w:space="0" w:color="auto"/>
        <w:bottom w:val="none" w:sz="0" w:space="0" w:color="auto"/>
        <w:right w:val="none" w:sz="0" w:space="0" w:color="auto"/>
      </w:divBdr>
    </w:div>
    <w:div w:id="214068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xoffice@kent.ac.uk" TargetMode="External"/><Relationship Id="rId18" Type="http://schemas.openxmlformats.org/officeDocument/2006/relationships/hyperlink" Target="https://professional.dolby.com/product/dolby-accessibility-solutions-for-cinema/dolby-accessibility-solution/" TargetMode="External"/><Relationship Id="rId26" Type="http://schemas.openxmlformats.org/officeDocument/2006/relationships/hyperlink" Target="mailto:assistant@squarepegsdramaclub.com" TargetMode="External"/><Relationship Id="rId39" Type="http://schemas.openxmlformats.org/officeDocument/2006/relationships/image" Target="media/image14.png"/><Relationship Id="rId21" Type="http://schemas.openxmlformats.org/officeDocument/2006/relationships/image" Target="media/image7.jpeg"/><Relationship Id="rId34" Type="http://schemas.openxmlformats.org/officeDocument/2006/relationships/hyperlink" Target="https://www.youtube.com/watch?v=wcqeYBimntk" TargetMode="External"/><Relationship Id="rId42"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mailto:boxoffice@kent.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Jk4NXMpe-k" TargetMode="External"/><Relationship Id="rId24" Type="http://schemas.openxmlformats.org/officeDocument/2006/relationships/image" Target="media/image10.jpeg"/><Relationship Id="rId32" Type="http://schemas.openxmlformats.org/officeDocument/2006/relationships/hyperlink" Target="https://www.youtube.com/watch?v=J9il-Z3jLqE" TargetMode="External"/><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yperlink" Target="http://www.thegulbenkian.co.uk" TargetMode="External"/><Relationship Id="rId36" Type="http://schemas.openxmlformats.org/officeDocument/2006/relationships/hyperlink" Target="https://www.youtube.com/watch?v=GJk4NXMpe-k" TargetMode="External"/><Relationship Id="rId10" Type="http://schemas.openxmlformats.org/officeDocument/2006/relationships/hyperlink" Target="https://thegulbenkian.co.uk/accessibility/" TargetMode="External"/><Relationship Id="rId19" Type="http://schemas.openxmlformats.org/officeDocument/2006/relationships/image" Target="media/image6.png"/><Relationship Id="rId31" Type="http://schemas.openxmlformats.org/officeDocument/2006/relationships/hyperlink" Target="mailto:gulbaccess@kent.ac.uk"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y%20email:%20gulbaccess@kent.ac.uk"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s://thegulbenkian.co.uk/your-visit/parking/" TargetMode="External"/><Relationship Id="rId35" Type="http://schemas.openxmlformats.org/officeDocument/2006/relationships/hyperlink" Target="https://www.youtube.com/watch?v=FznH1IkLKNU" TargetMode="Externa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thegulbenkian.co.uk/accessibility/" TargetMode="External"/><Relationship Id="rId17" Type="http://schemas.openxmlformats.org/officeDocument/2006/relationships/image" Target="media/image5.jpeg"/><Relationship Id="rId25" Type="http://schemas.openxmlformats.org/officeDocument/2006/relationships/hyperlink" Target="http://www.squarepegsdramaclub.com" TargetMode="External"/><Relationship Id="rId33" Type="http://schemas.openxmlformats.org/officeDocument/2006/relationships/hyperlink" Target="https://www.youtube.com/watch?=2&amp;v=6HVLtc5bw8o" TargetMode="External"/><Relationship Id="rId38" Type="http://schemas.openxmlformats.org/officeDocument/2006/relationships/image" Target="media/image13.png"/><Relationship Id="rId46" Type="http://schemas.openxmlformats.org/officeDocument/2006/relationships/theme" Target="theme/theme1.xml"/><Relationship Id="rId20" Type="http://schemas.openxmlformats.org/officeDocument/2006/relationships/hyperlink" Target="mailto:boxoffice@kent.ac.uk" TargetMode="External"/><Relationship Id="rId4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76281-FFAC-4D55-87EA-42AE5ABBA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1397</Words>
  <Characters>7967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Thomas</dc:creator>
  <cp:keywords/>
  <dc:description/>
  <cp:lastModifiedBy>Daniela Georgieva</cp:lastModifiedBy>
  <cp:revision>3</cp:revision>
  <cp:lastPrinted>2018-07-19T16:40:00Z</cp:lastPrinted>
  <dcterms:created xsi:type="dcterms:W3CDTF">2020-02-07T17:47:00Z</dcterms:created>
  <dcterms:modified xsi:type="dcterms:W3CDTF">2026-05-27T10:33:00Z</dcterms:modified>
</cp:coreProperties>
</file>